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1" w:type="dxa"/>
        <w:tblInd w:w="-1026" w:type="dxa"/>
        <w:tblCellMar>
          <w:left w:w="0" w:type="dxa"/>
          <w:right w:w="0" w:type="dxa"/>
        </w:tblCellMar>
        <w:tblLook w:val="0000" w:firstRow="0" w:lastRow="0" w:firstColumn="0" w:lastColumn="0" w:noHBand="0" w:noVBand="0"/>
      </w:tblPr>
      <w:tblGrid>
        <w:gridCol w:w="4269"/>
        <w:gridCol w:w="6632"/>
      </w:tblGrid>
      <w:tr w:rsidR="007730D3" w:rsidRPr="00FA76E0" w:rsidTr="00724697">
        <w:trPr>
          <w:trHeight w:val="1314"/>
        </w:trPr>
        <w:tc>
          <w:tcPr>
            <w:tcW w:w="4269" w:type="dxa"/>
            <w:tcMar>
              <w:top w:w="0" w:type="dxa"/>
              <w:left w:w="108" w:type="dxa"/>
              <w:bottom w:w="0" w:type="dxa"/>
              <w:right w:w="108" w:type="dxa"/>
            </w:tcMar>
          </w:tcPr>
          <w:p w:rsidR="007730D3" w:rsidRPr="00FA76E0" w:rsidRDefault="007730D3" w:rsidP="00724697">
            <w:pPr>
              <w:pStyle w:val="NormalWeb"/>
              <w:spacing w:before="0" w:beforeAutospacing="0" w:after="0" w:afterAutospacing="0"/>
              <w:jc w:val="center"/>
              <w:rPr>
                <w:sz w:val="28"/>
                <w:szCs w:val="28"/>
              </w:rPr>
            </w:pPr>
            <w:r w:rsidRPr="00FA76E0">
              <w:rPr>
                <w:b/>
                <w:bCs/>
                <w:sz w:val="28"/>
                <w:szCs w:val="28"/>
              </w:rPr>
              <w:t>HỘI NGH</w:t>
            </w:r>
            <w:r>
              <w:rPr>
                <w:b/>
                <w:bCs/>
                <w:sz w:val="28"/>
                <w:szCs w:val="28"/>
              </w:rPr>
              <w:t>Ị NHÀ CHUNG CƯ THCCCT NAM XA LA</w:t>
            </w:r>
            <w:r w:rsidRPr="00FA76E0">
              <w:rPr>
                <w:b/>
                <w:bCs/>
                <w:sz w:val="28"/>
                <w:szCs w:val="28"/>
              </w:rPr>
              <w:br/>
              <w:t>--------</w:t>
            </w:r>
          </w:p>
        </w:tc>
        <w:tc>
          <w:tcPr>
            <w:tcW w:w="6632" w:type="dxa"/>
            <w:tcMar>
              <w:top w:w="0" w:type="dxa"/>
              <w:left w:w="108" w:type="dxa"/>
              <w:bottom w:w="0" w:type="dxa"/>
              <w:right w:w="108" w:type="dxa"/>
            </w:tcMar>
          </w:tcPr>
          <w:p w:rsidR="007730D3" w:rsidRPr="00FA76E0" w:rsidRDefault="007730D3" w:rsidP="00724697">
            <w:pPr>
              <w:pStyle w:val="NormalWeb"/>
              <w:spacing w:before="0" w:beforeAutospacing="0" w:after="0" w:afterAutospacing="0"/>
              <w:jc w:val="center"/>
              <w:rPr>
                <w:sz w:val="28"/>
                <w:szCs w:val="28"/>
              </w:rPr>
            </w:pPr>
            <w:r w:rsidRPr="00FA76E0">
              <w:rPr>
                <w:b/>
                <w:bCs/>
                <w:sz w:val="28"/>
                <w:szCs w:val="28"/>
              </w:rPr>
              <w:t>CỘNG HÒA XÃ HỘI CHỦ NGHĨA VIỆT NAM</w:t>
            </w:r>
            <w:r w:rsidRPr="00FA76E0">
              <w:rPr>
                <w:b/>
                <w:bCs/>
                <w:sz w:val="28"/>
                <w:szCs w:val="28"/>
              </w:rPr>
              <w:br/>
              <w:t xml:space="preserve">Độc lập - Tự do - Hạnh phúc </w:t>
            </w:r>
            <w:r w:rsidRPr="00FA76E0">
              <w:rPr>
                <w:b/>
                <w:bCs/>
                <w:sz w:val="28"/>
                <w:szCs w:val="28"/>
              </w:rPr>
              <w:br/>
              <w:t>---------------</w:t>
            </w:r>
          </w:p>
        </w:tc>
      </w:tr>
      <w:tr w:rsidR="007730D3" w:rsidRPr="00FA76E0" w:rsidTr="00724697">
        <w:trPr>
          <w:trHeight w:val="321"/>
        </w:trPr>
        <w:tc>
          <w:tcPr>
            <w:tcW w:w="4269" w:type="dxa"/>
            <w:tcMar>
              <w:top w:w="0" w:type="dxa"/>
              <w:left w:w="108" w:type="dxa"/>
              <w:bottom w:w="0" w:type="dxa"/>
              <w:right w:w="108" w:type="dxa"/>
            </w:tcMar>
          </w:tcPr>
          <w:p w:rsidR="007730D3" w:rsidRPr="00FA76E0" w:rsidRDefault="007730D3" w:rsidP="00724697">
            <w:pPr>
              <w:pStyle w:val="NormalWeb"/>
              <w:spacing w:before="0" w:beforeAutospacing="0" w:after="0" w:afterAutospacing="0"/>
              <w:jc w:val="center"/>
              <w:rPr>
                <w:sz w:val="28"/>
                <w:szCs w:val="28"/>
              </w:rPr>
            </w:pPr>
            <w:r w:rsidRPr="00FA76E0">
              <w:rPr>
                <w:sz w:val="28"/>
                <w:szCs w:val="28"/>
              </w:rPr>
              <w:t>Số:            /QĐ - NCC</w:t>
            </w:r>
          </w:p>
        </w:tc>
        <w:tc>
          <w:tcPr>
            <w:tcW w:w="6632" w:type="dxa"/>
            <w:tcMar>
              <w:top w:w="0" w:type="dxa"/>
              <w:left w:w="108" w:type="dxa"/>
              <w:bottom w:w="0" w:type="dxa"/>
              <w:right w:w="108" w:type="dxa"/>
            </w:tcMar>
          </w:tcPr>
          <w:p w:rsidR="007730D3" w:rsidRPr="00FA76E0" w:rsidRDefault="007730D3" w:rsidP="00724697">
            <w:pPr>
              <w:pStyle w:val="NormalWeb"/>
              <w:spacing w:before="0" w:beforeAutospacing="0" w:after="0" w:afterAutospacing="0"/>
              <w:jc w:val="right"/>
              <w:rPr>
                <w:sz w:val="28"/>
                <w:szCs w:val="28"/>
              </w:rPr>
            </w:pPr>
            <w:r w:rsidRPr="00FA76E0">
              <w:rPr>
                <w:i/>
                <w:iCs/>
                <w:sz w:val="28"/>
                <w:szCs w:val="28"/>
              </w:rPr>
              <w:t>Hà Nội, ngày       tháng       năm 201</w:t>
            </w:r>
            <w:r>
              <w:rPr>
                <w:i/>
                <w:iCs/>
                <w:sz w:val="28"/>
                <w:szCs w:val="28"/>
              </w:rPr>
              <w:t>6</w:t>
            </w:r>
          </w:p>
        </w:tc>
      </w:tr>
    </w:tbl>
    <w:p w:rsidR="007730D3" w:rsidRPr="00FA76E0" w:rsidRDefault="007730D3" w:rsidP="007730D3">
      <w:pPr>
        <w:pStyle w:val="NormalWeb"/>
        <w:shd w:val="clear" w:color="auto" w:fill="FFFFFF"/>
        <w:spacing w:before="0" w:beforeAutospacing="0" w:after="0" w:afterAutospacing="0"/>
        <w:rPr>
          <w:sz w:val="28"/>
          <w:szCs w:val="28"/>
        </w:rPr>
      </w:pPr>
      <w:r w:rsidRPr="00FA76E0">
        <w:rPr>
          <w:sz w:val="28"/>
          <w:szCs w:val="28"/>
        </w:rPr>
        <w:t> </w:t>
      </w:r>
    </w:p>
    <w:p w:rsidR="007730D3" w:rsidRPr="00FA76E0" w:rsidRDefault="007730D3" w:rsidP="007730D3">
      <w:pPr>
        <w:pStyle w:val="NormalWeb"/>
        <w:shd w:val="clear" w:color="auto" w:fill="FFFFFF"/>
        <w:spacing w:before="0" w:beforeAutospacing="0" w:after="120" w:afterAutospacing="0"/>
        <w:jc w:val="center"/>
        <w:rPr>
          <w:b/>
          <w:bCs/>
          <w:sz w:val="28"/>
          <w:szCs w:val="28"/>
        </w:rPr>
      </w:pPr>
      <w:r w:rsidRPr="00FA76E0">
        <w:rPr>
          <w:b/>
          <w:bCs/>
          <w:sz w:val="28"/>
          <w:szCs w:val="28"/>
          <w:lang w:val="vi-VN"/>
        </w:rPr>
        <w:t>QUYẾT ĐỊNH</w:t>
      </w:r>
    </w:p>
    <w:p w:rsidR="007730D3" w:rsidRPr="00FA76E0" w:rsidRDefault="007730D3" w:rsidP="007730D3">
      <w:pPr>
        <w:pStyle w:val="NormalWeb"/>
        <w:shd w:val="clear" w:color="auto" w:fill="FFFFFF"/>
        <w:spacing w:before="0" w:beforeAutospacing="0" w:after="0" w:afterAutospacing="0"/>
        <w:jc w:val="center"/>
        <w:rPr>
          <w:b/>
          <w:bCs/>
          <w:sz w:val="28"/>
          <w:szCs w:val="28"/>
        </w:rPr>
      </w:pPr>
      <w:r w:rsidRPr="00FA76E0">
        <w:rPr>
          <w:b/>
          <w:bCs/>
          <w:sz w:val="28"/>
          <w:szCs w:val="28"/>
        </w:rPr>
        <w:t xml:space="preserve">Về việc ban hành Nội quy Quản lý, sử dụng  nhà chung cư </w:t>
      </w:r>
      <w:r>
        <w:rPr>
          <w:b/>
          <w:bCs/>
          <w:sz w:val="28"/>
          <w:szCs w:val="28"/>
        </w:rPr>
        <w:t>“ Tổ hợp chung cư cao tầng Nam xa La, phường Phúc La, quận Hà Đông</w:t>
      </w:r>
      <w:r w:rsidRPr="00FA76E0">
        <w:rPr>
          <w:b/>
          <w:bCs/>
          <w:sz w:val="28"/>
          <w:szCs w:val="28"/>
        </w:rPr>
        <w:t>, thành phố Hà Nội</w:t>
      </w:r>
    </w:p>
    <w:p w:rsidR="007730D3" w:rsidRPr="00FA76E0" w:rsidRDefault="007730D3" w:rsidP="007730D3">
      <w:pPr>
        <w:pStyle w:val="NormalWeb"/>
        <w:shd w:val="clear" w:color="auto" w:fill="FFFFFF"/>
        <w:spacing w:before="0" w:beforeAutospacing="0" w:after="0" w:afterAutospacing="0"/>
        <w:jc w:val="center"/>
        <w:rPr>
          <w:sz w:val="28"/>
          <w:szCs w:val="28"/>
        </w:rPr>
      </w:pPr>
      <w:r w:rsidRPr="00FA76E0">
        <w:rPr>
          <w:sz w:val="28"/>
          <w:szCs w:val="28"/>
        </w:rPr>
        <w:t>______________</w:t>
      </w:r>
    </w:p>
    <w:p w:rsidR="007730D3" w:rsidRPr="00FA76E0" w:rsidRDefault="007730D3" w:rsidP="007730D3">
      <w:pPr>
        <w:pStyle w:val="NormalWeb"/>
        <w:shd w:val="clear" w:color="auto" w:fill="FFFFFF"/>
        <w:spacing w:before="0" w:beforeAutospacing="0" w:after="0" w:afterAutospacing="0"/>
        <w:jc w:val="center"/>
        <w:rPr>
          <w:b/>
          <w:bCs/>
          <w:sz w:val="28"/>
          <w:szCs w:val="28"/>
        </w:rPr>
      </w:pPr>
    </w:p>
    <w:p w:rsidR="007730D3" w:rsidRPr="00FA76E0" w:rsidRDefault="007730D3" w:rsidP="007730D3">
      <w:pPr>
        <w:pStyle w:val="NormalWeb"/>
        <w:shd w:val="clear" w:color="auto" w:fill="FFFFFF"/>
        <w:spacing w:before="120" w:beforeAutospacing="0" w:after="0" w:afterAutospacing="0"/>
        <w:jc w:val="center"/>
        <w:rPr>
          <w:b/>
          <w:bCs/>
          <w:sz w:val="28"/>
          <w:szCs w:val="28"/>
        </w:rPr>
      </w:pPr>
      <w:r w:rsidRPr="00FA76E0">
        <w:rPr>
          <w:b/>
          <w:bCs/>
          <w:sz w:val="28"/>
          <w:szCs w:val="28"/>
        </w:rPr>
        <w:t xml:space="preserve">HỘI NGHỊ NHÀ CHUNG CƯ </w:t>
      </w:r>
    </w:p>
    <w:p w:rsidR="007730D3" w:rsidRPr="00FA76E0" w:rsidRDefault="007730D3" w:rsidP="007730D3">
      <w:pPr>
        <w:pStyle w:val="NormalWeb"/>
        <w:shd w:val="clear" w:color="auto" w:fill="FFFFFF"/>
        <w:spacing w:before="120" w:beforeAutospacing="0" w:after="0" w:afterAutospacing="0"/>
        <w:ind w:firstLine="720"/>
        <w:jc w:val="both"/>
        <w:rPr>
          <w:sz w:val="28"/>
          <w:szCs w:val="28"/>
        </w:rPr>
      </w:pPr>
      <w:r w:rsidRPr="00FA76E0">
        <w:rPr>
          <w:iCs/>
          <w:sz w:val="28"/>
          <w:szCs w:val="28"/>
          <w:lang w:val="vi-VN"/>
        </w:rPr>
        <w:t xml:space="preserve">Căn cứ Luật Nhà ở </w:t>
      </w:r>
      <w:r w:rsidRPr="00FA76E0">
        <w:rPr>
          <w:iCs/>
          <w:sz w:val="28"/>
          <w:szCs w:val="28"/>
        </w:rPr>
        <w:t xml:space="preserve">số 65/2014/QH 13 </w:t>
      </w:r>
      <w:r w:rsidRPr="00FA76E0">
        <w:rPr>
          <w:iCs/>
          <w:sz w:val="28"/>
          <w:szCs w:val="28"/>
          <w:lang w:val="vi-VN"/>
        </w:rPr>
        <w:t>ngày 2</w:t>
      </w:r>
      <w:r w:rsidRPr="00FA76E0">
        <w:rPr>
          <w:iCs/>
          <w:sz w:val="28"/>
          <w:szCs w:val="28"/>
        </w:rPr>
        <w:t>5/11</w:t>
      </w:r>
      <w:r w:rsidRPr="00FA76E0">
        <w:rPr>
          <w:iCs/>
          <w:sz w:val="28"/>
          <w:szCs w:val="28"/>
          <w:lang w:val="vi-VN"/>
        </w:rPr>
        <w:t>/20</w:t>
      </w:r>
      <w:r w:rsidRPr="00FA76E0">
        <w:rPr>
          <w:iCs/>
          <w:sz w:val="28"/>
          <w:szCs w:val="28"/>
        </w:rPr>
        <w:t>14, có hiệu lực thi hành từ ngày 01/7/2015</w:t>
      </w:r>
      <w:r w:rsidRPr="00FA76E0">
        <w:rPr>
          <w:iCs/>
          <w:sz w:val="28"/>
          <w:szCs w:val="28"/>
          <w:lang w:val="vi-VN"/>
        </w:rPr>
        <w:t>;</w:t>
      </w:r>
    </w:p>
    <w:p w:rsidR="007730D3" w:rsidRPr="00FA76E0" w:rsidRDefault="007730D3" w:rsidP="007730D3">
      <w:pPr>
        <w:ind w:firstLine="720"/>
        <w:jc w:val="both"/>
        <w:rPr>
          <w:bCs/>
          <w:sz w:val="28"/>
          <w:szCs w:val="28"/>
          <w:lang w:val="fr-FR"/>
        </w:rPr>
      </w:pPr>
      <w:r w:rsidRPr="00FA76E0">
        <w:rPr>
          <w:bCs/>
          <w:sz w:val="28"/>
          <w:szCs w:val="28"/>
          <w:lang w:val="fr-FR"/>
        </w:rPr>
        <w:t>Căn cứ quy chế quản lý và sử dụng nhà chung cư ban hành kèm theo Thông tư 02/2016/ TT- BXD ngày 15 tháng 02 năm 2016 của Bộ Xây Dựng;</w:t>
      </w:r>
    </w:p>
    <w:p w:rsidR="007730D3" w:rsidRPr="00FA76E0" w:rsidRDefault="007730D3" w:rsidP="007730D3">
      <w:pPr>
        <w:ind w:firstLine="720"/>
        <w:jc w:val="both"/>
        <w:rPr>
          <w:bCs/>
          <w:sz w:val="28"/>
          <w:szCs w:val="28"/>
          <w:lang w:val="fr-FR"/>
        </w:rPr>
      </w:pPr>
      <w:r w:rsidRPr="00FA76E0">
        <w:rPr>
          <w:bCs/>
          <w:sz w:val="28"/>
          <w:szCs w:val="28"/>
          <w:lang w:val="fr-FR"/>
        </w:rPr>
        <w:t>Căn cứ vào Quyết định số 01/2013 ngày 04 tháng 01 năm 2013 của UBND thành phố Hà Nội về việc Ban hành Quy chế quản lý sử dụng nhà chung cư trên địa bàn thành phố Hà Nội;</w:t>
      </w:r>
    </w:p>
    <w:p w:rsidR="007730D3" w:rsidRPr="00FA76E0" w:rsidRDefault="007730D3" w:rsidP="007730D3">
      <w:pPr>
        <w:ind w:firstLine="720"/>
        <w:jc w:val="both"/>
        <w:rPr>
          <w:bCs/>
          <w:sz w:val="28"/>
          <w:szCs w:val="28"/>
          <w:lang w:val="fr-FR"/>
        </w:rPr>
      </w:pPr>
      <w:r w:rsidRPr="00FA76E0">
        <w:rPr>
          <w:bCs/>
          <w:sz w:val="28"/>
          <w:szCs w:val="28"/>
          <w:lang w:val="fr-FR"/>
        </w:rPr>
        <w:t>Căn cứ Quyết định số 19/2013/QĐ-UBND ngày 24 tháng 6 năm 2013 của UBND TP Hà Nội về việc ban hành Quy chế quản lý và sử dụng nguồn kinh phí bảo trì nhà chung cư trên địa bàn Thành phố Hà Nội ;</w:t>
      </w:r>
    </w:p>
    <w:p w:rsidR="007730D3" w:rsidRPr="00FA76E0" w:rsidRDefault="007730D3" w:rsidP="007730D3">
      <w:pPr>
        <w:ind w:firstLine="720"/>
        <w:jc w:val="both"/>
        <w:rPr>
          <w:bCs/>
          <w:sz w:val="28"/>
          <w:szCs w:val="28"/>
          <w:lang w:val="fr-FR"/>
        </w:rPr>
      </w:pPr>
      <w:r w:rsidRPr="00FA76E0">
        <w:rPr>
          <w:bCs/>
          <w:sz w:val="28"/>
          <w:szCs w:val="28"/>
          <w:lang w:val="fr-FR"/>
        </w:rPr>
        <w:t>Căn cứ Quyết định số        /QĐ-UBND ngày    tháng     năm 2015 quyết định công nhận Ban quản tr</w:t>
      </w:r>
      <w:r>
        <w:rPr>
          <w:bCs/>
          <w:sz w:val="28"/>
          <w:szCs w:val="28"/>
          <w:lang w:val="fr-FR"/>
        </w:rPr>
        <w:t>ị nhà chung cư « Tổ hợp chung cư cao tầng Nam Xa La », phường  Phúc La, quận Hà Đông</w:t>
      </w:r>
      <w:r w:rsidRPr="00FA76E0">
        <w:rPr>
          <w:bCs/>
          <w:sz w:val="28"/>
          <w:szCs w:val="28"/>
          <w:lang w:val="fr-FR"/>
        </w:rPr>
        <w:t>, thành phố Hà Nội của Chủ tịch UBND quận Hà Đông, thành phố Hà Nội ;</w:t>
      </w:r>
    </w:p>
    <w:p w:rsidR="007730D3" w:rsidRPr="00FA76E0" w:rsidRDefault="007730D3" w:rsidP="007730D3">
      <w:pPr>
        <w:ind w:firstLine="720"/>
        <w:jc w:val="both"/>
        <w:rPr>
          <w:bCs/>
          <w:sz w:val="28"/>
          <w:szCs w:val="28"/>
          <w:lang w:val="vi-VN"/>
        </w:rPr>
      </w:pPr>
      <w:r w:rsidRPr="00FA76E0">
        <w:rPr>
          <w:bCs/>
          <w:sz w:val="28"/>
          <w:szCs w:val="28"/>
          <w:lang w:val="fr-FR"/>
        </w:rPr>
        <w:t>Căn cứ kết quả lấy ý kiến rộng rãi của cư dân</w:t>
      </w:r>
      <w:r>
        <w:rPr>
          <w:bCs/>
          <w:sz w:val="28"/>
          <w:szCs w:val="28"/>
          <w:lang w:val="fr-FR"/>
        </w:rPr>
        <w:t xml:space="preserve"> nhà chung cư « Tổ hợp chung cư cao tầng Nam Xa La », phường  Phúc La, quận Hà Đông</w:t>
      </w:r>
      <w:r w:rsidRPr="00FA76E0">
        <w:rPr>
          <w:bCs/>
          <w:sz w:val="28"/>
          <w:szCs w:val="28"/>
          <w:lang w:val="fr-FR"/>
        </w:rPr>
        <w:t xml:space="preserve">, thành phố Hà Nội; </w:t>
      </w:r>
    </w:p>
    <w:p w:rsidR="007730D3" w:rsidRPr="00FA76E0" w:rsidRDefault="007730D3" w:rsidP="007730D3">
      <w:pPr>
        <w:ind w:firstLine="720"/>
        <w:jc w:val="both"/>
        <w:rPr>
          <w:sz w:val="28"/>
          <w:szCs w:val="28"/>
          <w:lang w:val="vi-VN"/>
        </w:rPr>
      </w:pPr>
    </w:p>
    <w:p w:rsidR="007730D3" w:rsidRPr="00FA76E0" w:rsidRDefault="007730D3" w:rsidP="007730D3">
      <w:pPr>
        <w:pStyle w:val="NormalWeb"/>
        <w:shd w:val="clear" w:color="auto" w:fill="FFFFFF"/>
        <w:spacing w:before="120" w:beforeAutospacing="0" w:after="0" w:afterAutospacing="0"/>
        <w:jc w:val="center"/>
        <w:rPr>
          <w:sz w:val="28"/>
          <w:szCs w:val="28"/>
        </w:rPr>
      </w:pPr>
      <w:bookmarkStart w:id="0" w:name="loai_1"/>
      <w:r w:rsidRPr="00FA76E0">
        <w:rPr>
          <w:b/>
          <w:bCs/>
          <w:sz w:val="28"/>
          <w:szCs w:val="28"/>
          <w:lang w:val="vi-VN"/>
        </w:rPr>
        <w:t>QUYẾT ĐỊNH:</w:t>
      </w:r>
      <w:bookmarkEnd w:id="0"/>
    </w:p>
    <w:p w:rsidR="007730D3" w:rsidRPr="00FA76E0" w:rsidRDefault="007730D3" w:rsidP="007730D3">
      <w:pPr>
        <w:pStyle w:val="NormalWeb"/>
        <w:shd w:val="clear" w:color="auto" w:fill="FFFFFF"/>
        <w:spacing w:before="120" w:beforeAutospacing="0" w:after="0" w:afterAutospacing="0"/>
        <w:ind w:firstLine="720"/>
        <w:jc w:val="both"/>
        <w:rPr>
          <w:sz w:val="28"/>
          <w:szCs w:val="28"/>
          <w:lang w:val="vi-VN"/>
        </w:rPr>
      </w:pPr>
      <w:bookmarkStart w:id="1" w:name="dieu_1"/>
      <w:r w:rsidRPr="00FA76E0">
        <w:rPr>
          <w:b/>
          <w:bCs/>
          <w:sz w:val="28"/>
          <w:szCs w:val="28"/>
          <w:lang w:val="vi-VN"/>
        </w:rPr>
        <w:t>Điều 1.</w:t>
      </w:r>
      <w:bookmarkEnd w:id="1"/>
      <w:r w:rsidRPr="00FA76E0">
        <w:rPr>
          <w:sz w:val="28"/>
          <w:szCs w:val="28"/>
          <w:lang w:val="vi-VN"/>
        </w:rPr>
        <w:t xml:space="preserve"> Ban hành kèm theo Quyết định này "</w:t>
      </w:r>
      <w:r w:rsidRPr="00FA76E0">
        <w:rPr>
          <w:bCs/>
          <w:sz w:val="28"/>
          <w:szCs w:val="28"/>
          <w:lang w:val="vi-VN"/>
        </w:rPr>
        <w:t>Nội quy Quản lý, sử dụng nhà chung cư</w:t>
      </w:r>
      <w:r>
        <w:rPr>
          <w:bCs/>
          <w:sz w:val="28"/>
          <w:szCs w:val="28"/>
        </w:rPr>
        <w:t xml:space="preserve">” </w:t>
      </w:r>
      <w:r w:rsidRPr="00FA76E0">
        <w:rPr>
          <w:bCs/>
          <w:sz w:val="28"/>
          <w:szCs w:val="28"/>
          <w:lang w:val="vi-VN"/>
        </w:rPr>
        <w:t xml:space="preserve"> </w:t>
      </w:r>
      <w:r w:rsidRPr="00FA76E0">
        <w:rPr>
          <w:bCs/>
          <w:sz w:val="28"/>
          <w:szCs w:val="28"/>
        </w:rPr>
        <w:t xml:space="preserve">tại </w:t>
      </w:r>
      <w:r>
        <w:rPr>
          <w:bCs/>
          <w:sz w:val="28"/>
          <w:szCs w:val="28"/>
          <w:lang w:val="fr-FR"/>
        </w:rPr>
        <w:t>Dự án Tổ hợp chung cư cao tâng Nam Xa La</w:t>
      </w:r>
      <w:r w:rsidRPr="00FA76E0">
        <w:rPr>
          <w:bCs/>
          <w:sz w:val="28"/>
          <w:szCs w:val="28"/>
          <w:lang w:val="fr-FR"/>
        </w:rPr>
        <w:t xml:space="preserve"> địa chỉ</w:t>
      </w:r>
      <w:r>
        <w:rPr>
          <w:bCs/>
          <w:sz w:val="28"/>
          <w:szCs w:val="28"/>
          <w:lang w:val="fr-FR"/>
        </w:rPr>
        <w:t xml:space="preserve"> phường  Phúc La, quận Hà Đông</w:t>
      </w:r>
      <w:r w:rsidRPr="00FA76E0">
        <w:rPr>
          <w:bCs/>
          <w:sz w:val="28"/>
          <w:szCs w:val="28"/>
          <w:lang w:val="fr-FR"/>
        </w:rPr>
        <w:t xml:space="preserve"> thành phố Hà Nội</w:t>
      </w:r>
      <w:r w:rsidRPr="00FA76E0">
        <w:rPr>
          <w:sz w:val="28"/>
          <w:szCs w:val="28"/>
          <w:lang w:val="vi-VN"/>
        </w:rPr>
        <w:t>".</w:t>
      </w:r>
    </w:p>
    <w:p w:rsidR="007730D3" w:rsidRPr="00FA76E0" w:rsidRDefault="007730D3" w:rsidP="007730D3">
      <w:pPr>
        <w:pStyle w:val="NormalWeb"/>
        <w:shd w:val="clear" w:color="auto" w:fill="FFFFFF"/>
        <w:spacing w:before="120" w:beforeAutospacing="0" w:after="0" w:afterAutospacing="0"/>
        <w:ind w:firstLine="720"/>
        <w:jc w:val="both"/>
        <w:rPr>
          <w:sz w:val="28"/>
          <w:szCs w:val="28"/>
          <w:lang w:val="vi-VN"/>
        </w:rPr>
      </w:pPr>
      <w:bookmarkStart w:id="2" w:name="dieu_2"/>
      <w:r w:rsidRPr="00FA76E0">
        <w:rPr>
          <w:b/>
          <w:bCs/>
          <w:sz w:val="28"/>
          <w:szCs w:val="28"/>
          <w:lang w:val="vi-VN"/>
        </w:rPr>
        <w:t>Điều 2.</w:t>
      </w:r>
      <w:bookmarkEnd w:id="2"/>
      <w:r w:rsidRPr="00FA76E0">
        <w:rPr>
          <w:sz w:val="28"/>
          <w:szCs w:val="28"/>
          <w:lang w:val="vi-VN"/>
        </w:rPr>
        <w:t xml:space="preserve"> Quyết định này có hiệu lực thi hành kể từ ngày ký.</w:t>
      </w:r>
    </w:p>
    <w:p w:rsidR="007730D3" w:rsidRPr="00FA76E0" w:rsidRDefault="007730D3" w:rsidP="007730D3">
      <w:pPr>
        <w:pStyle w:val="NormalWeb"/>
        <w:shd w:val="clear" w:color="auto" w:fill="FFFFFF"/>
        <w:spacing w:before="120" w:beforeAutospacing="0" w:after="0" w:afterAutospacing="0"/>
        <w:ind w:firstLine="720"/>
        <w:jc w:val="both"/>
        <w:rPr>
          <w:sz w:val="28"/>
          <w:szCs w:val="28"/>
          <w:lang w:val="vi-VN"/>
        </w:rPr>
      </w:pPr>
      <w:bookmarkStart w:id="3" w:name="dieu_3"/>
      <w:r w:rsidRPr="00FA76E0">
        <w:rPr>
          <w:b/>
          <w:bCs/>
          <w:sz w:val="28"/>
          <w:szCs w:val="28"/>
          <w:lang w:val="vi-VN"/>
        </w:rPr>
        <w:t>Điều 3.</w:t>
      </w:r>
      <w:bookmarkEnd w:id="3"/>
      <w:r w:rsidRPr="00FA76E0">
        <w:rPr>
          <w:sz w:val="28"/>
          <w:szCs w:val="28"/>
          <w:lang w:val="vi-VN"/>
        </w:rPr>
        <w:t xml:space="preserve"> Ban Quản trị; các chủ sở hữu, sử dụng; Đơn vị quản lý vận hành, vận hành nhà chung cư và các tổ chức, cá nhân có liên quan có trách nhiệm thi hành Quyết định này./.</w:t>
      </w:r>
    </w:p>
    <w:tbl>
      <w:tblPr>
        <w:tblW w:w="9489" w:type="dxa"/>
        <w:tblCellMar>
          <w:left w:w="0" w:type="dxa"/>
          <w:right w:w="0" w:type="dxa"/>
        </w:tblCellMar>
        <w:tblLook w:val="0000" w:firstRow="0" w:lastRow="0" w:firstColumn="0" w:lastColumn="0" w:noHBand="0" w:noVBand="0"/>
      </w:tblPr>
      <w:tblGrid>
        <w:gridCol w:w="5231"/>
        <w:gridCol w:w="4258"/>
      </w:tblGrid>
      <w:tr w:rsidR="007730D3" w:rsidRPr="00FA76E0" w:rsidTr="00724697">
        <w:trPr>
          <w:trHeight w:val="2228"/>
        </w:trPr>
        <w:tc>
          <w:tcPr>
            <w:tcW w:w="5231" w:type="dxa"/>
            <w:tcMar>
              <w:top w:w="0" w:type="dxa"/>
              <w:left w:w="108" w:type="dxa"/>
              <w:bottom w:w="0" w:type="dxa"/>
              <w:right w:w="108" w:type="dxa"/>
            </w:tcMar>
          </w:tcPr>
          <w:p w:rsidR="007730D3" w:rsidRPr="00FA76E0" w:rsidRDefault="007730D3" w:rsidP="00724697">
            <w:pPr>
              <w:pStyle w:val="NormalWeb"/>
              <w:spacing w:before="0" w:beforeAutospacing="0" w:after="0" w:afterAutospacing="0"/>
              <w:rPr>
                <w:sz w:val="28"/>
                <w:szCs w:val="28"/>
              </w:rPr>
            </w:pPr>
            <w:r w:rsidRPr="00FA76E0">
              <w:rPr>
                <w:sz w:val="28"/>
                <w:szCs w:val="28"/>
                <w:lang w:val="vi-VN"/>
              </w:rPr>
              <w:t> </w:t>
            </w:r>
          </w:p>
          <w:p w:rsidR="007730D3" w:rsidRPr="00FA76E0" w:rsidRDefault="007730D3" w:rsidP="00724697">
            <w:pPr>
              <w:pStyle w:val="NormalWeb"/>
              <w:spacing w:before="0" w:beforeAutospacing="0" w:after="0" w:afterAutospacing="0"/>
              <w:rPr>
                <w:i/>
                <w:sz w:val="28"/>
                <w:szCs w:val="28"/>
                <w:lang w:val="vi-VN"/>
              </w:rPr>
            </w:pPr>
            <w:r w:rsidRPr="00FA76E0">
              <w:rPr>
                <w:b/>
                <w:i/>
                <w:sz w:val="28"/>
                <w:szCs w:val="28"/>
                <w:lang w:val="vi-VN"/>
              </w:rPr>
              <w:t>Nơi nhận:</w:t>
            </w:r>
            <w:r w:rsidRPr="00FA76E0">
              <w:rPr>
                <w:sz w:val="28"/>
                <w:szCs w:val="28"/>
                <w:lang w:val="vi-VN"/>
              </w:rPr>
              <w:br/>
            </w:r>
            <w:r w:rsidRPr="00FA76E0">
              <w:rPr>
                <w:i/>
                <w:sz w:val="28"/>
                <w:szCs w:val="28"/>
                <w:lang w:val="vi-VN"/>
              </w:rPr>
              <w:t>- Như điều 3;</w:t>
            </w:r>
          </w:p>
          <w:p w:rsidR="007730D3" w:rsidRPr="00FA76E0" w:rsidRDefault="007730D3" w:rsidP="00724697">
            <w:pPr>
              <w:pStyle w:val="NormalWeb"/>
              <w:spacing w:before="0" w:beforeAutospacing="0" w:after="0" w:afterAutospacing="0"/>
              <w:rPr>
                <w:i/>
                <w:sz w:val="28"/>
                <w:szCs w:val="28"/>
                <w:lang w:val="vi-VN"/>
              </w:rPr>
            </w:pPr>
            <w:r w:rsidRPr="00FA76E0">
              <w:rPr>
                <w:i/>
                <w:sz w:val="28"/>
                <w:szCs w:val="28"/>
                <w:lang w:val="vi-VN"/>
              </w:rPr>
              <w:t>- UBND quậ</w:t>
            </w:r>
            <w:r>
              <w:rPr>
                <w:i/>
                <w:sz w:val="28"/>
                <w:szCs w:val="28"/>
                <w:lang w:val="vi-VN"/>
              </w:rPr>
              <w:t>n</w:t>
            </w:r>
            <w:r>
              <w:rPr>
                <w:i/>
                <w:sz w:val="28"/>
                <w:szCs w:val="28"/>
              </w:rPr>
              <w:t xml:space="preserve"> Hà Đông</w:t>
            </w:r>
            <w:r w:rsidRPr="00FA76E0">
              <w:rPr>
                <w:i/>
                <w:sz w:val="28"/>
                <w:szCs w:val="28"/>
                <w:lang w:val="vi-VN"/>
              </w:rPr>
              <w:t>. (để b/c)</w:t>
            </w:r>
          </w:p>
          <w:p w:rsidR="007730D3" w:rsidRPr="00FA76E0" w:rsidRDefault="007730D3" w:rsidP="00724697">
            <w:pPr>
              <w:pStyle w:val="NormalWeb"/>
              <w:spacing w:before="0" w:beforeAutospacing="0" w:after="0" w:afterAutospacing="0"/>
              <w:rPr>
                <w:i/>
                <w:sz w:val="28"/>
                <w:szCs w:val="28"/>
                <w:lang w:val="vi-VN"/>
              </w:rPr>
            </w:pPr>
            <w:r w:rsidRPr="00FA76E0">
              <w:rPr>
                <w:i/>
                <w:sz w:val="28"/>
                <w:szCs w:val="28"/>
                <w:lang w:val="vi-VN"/>
              </w:rPr>
              <w:t xml:space="preserve">-UBND phường </w:t>
            </w:r>
            <w:r>
              <w:rPr>
                <w:i/>
                <w:sz w:val="28"/>
                <w:szCs w:val="28"/>
              </w:rPr>
              <w:t>Phúc La</w:t>
            </w:r>
            <w:r w:rsidRPr="00FA76E0">
              <w:rPr>
                <w:i/>
                <w:sz w:val="28"/>
                <w:szCs w:val="28"/>
                <w:lang w:val="vi-VN"/>
              </w:rPr>
              <w:t xml:space="preserve">. </w:t>
            </w:r>
          </w:p>
          <w:p w:rsidR="007730D3" w:rsidRPr="00FA76E0" w:rsidRDefault="007730D3" w:rsidP="00724697">
            <w:pPr>
              <w:pStyle w:val="NormalWeb"/>
              <w:spacing w:before="0" w:beforeAutospacing="0" w:after="0" w:afterAutospacing="0"/>
              <w:rPr>
                <w:sz w:val="28"/>
                <w:szCs w:val="28"/>
                <w:lang w:val="vi-VN"/>
              </w:rPr>
            </w:pPr>
            <w:r w:rsidRPr="00FA76E0">
              <w:rPr>
                <w:i/>
                <w:sz w:val="28"/>
                <w:szCs w:val="28"/>
                <w:lang w:val="vi-VN"/>
              </w:rPr>
              <w:t>- Chủ đầu tư;</w:t>
            </w:r>
            <w:r w:rsidRPr="00FA76E0">
              <w:rPr>
                <w:i/>
                <w:sz w:val="28"/>
                <w:szCs w:val="28"/>
                <w:lang w:val="vi-VN"/>
              </w:rPr>
              <w:br/>
              <w:t>- Lưu BQT.</w:t>
            </w:r>
          </w:p>
        </w:tc>
        <w:tc>
          <w:tcPr>
            <w:tcW w:w="4258" w:type="dxa"/>
            <w:tcMar>
              <w:top w:w="0" w:type="dxa"/>
              <w:left w:w="108" w:type="dxa"/>
              <w:bottom w:w="0" w:type="dxa"/>
              <w:right w:w="108" w:type="dxa"/>
            </w:tcMar>
          </w:tcPr>
          <w:p w:rsidR="007730D3" w:rsidRPr="00FA76E0" w:rsidRDefault="007730D3" w:rsidP="00724697">
            <w:pPr>
              <w:pStyle w:val="NormalWeb"/>
              <w:spacing w:before="0" w:beforeAutospacing="0" w:after="0" w:afterAutospacing="0"/>
              <w:jc w:val="center"/>
              <w:rPr>
                <w:b/>
                <w:bCs/>
                <w:sz w:val="28"/>
                <w:szCs w:val="28"/>
              </w:rPr>
            </w:pPr>
            <w:r w:rsidRPr="00FA76E0">
              <w:rPr>
                <w:b/>
                <w:bCs/>
                <w:sz w:val="28"/>
                <w:szCs w:val="28"/>
                <w:lang w:val="vi-VN"/>
              </w:rPr>
              <w:t xml:space="preserve">TM. HỘI NGHỊ NHÀ CHUNG CƯ </w:t>
            </w:r>
            <w:r>
              <w:rPr>
                <w:b/>
                <w:bCs/>
                <w:sz w:val="28"/>
                <w:szCs w:val="28"/>
              </w:rPr>
              <w:t>THCCCT NAM XA LA</w:t>
            </w:r>
            <w:r w:rsidRPr="00FA76E0">
              <w:rPr>
                <w:b/>
                <w:bCs/>
                <w:sz w:val="28"/>
                <w:szCs w:val="28"/>
                <w:lang w:val="vi-VN"/>
              </w:rPr>
              <w:br/>
              <w:t>TRƯỞNG BAN</w:t>
            </w:r>
            <w:r w:rsidRPr="00FA76E0">
              <w:rPr>
                <w:b/>
                <w:bCs/>
                <w:sz w:val="28"/>
                <w:szCs w:val="28"/>
              </w:rPr>
              <w:t xml:space="preserve"> QUẢN TRỊ</w:t>
            </w:r>
            <w:r w:rsidRPr="00FA76E0">
              <w:rPr>
                <w:b/>
                <w:bCs/>
                <w:sz w:val="28"/>
                <w:szCs w:val="28"/>
                <w:lang w:val="vi-VN"/>
              </w:rPr>
              <w:br/>
            </w:r>
            <w:r w:rsidRPr="00FA76E0">
              <w:rPr>
                <w:b/>
                <w:bCs/>
                <w:sz w:val="28"/>
                <w:szCs w:val="28"/>
                <w:lang w:val="vi-VN"/>
              </w:rPr>
              <w:br/>
            </w:r>
          </w:p>
        </w:tc>
      </w:tr>
    </w:tbl>
    <w:p w:rsidR="00810EDB" w:rsidRDefault="00810EDB" w:rsidP="007730D3">
      <w:pPr>
        <w:jc w:val="center"/>
        <w:rPr>
          <w:b/>
          <w:bCs/>
          <w:sz w:val="28"/>
          <w:szCs w:val="28"/>
          <w:lang w:val="fr-FR"/>
        </w:rPr>
      </w:pPr>
      <w:r w:rsidRPr="00FA76E0">
        <w:rPr>
          <w:b/>
          <w:bCs/>
          <w:sz w:val="28"/>
          <w:szCs w:val="28"/>
        </w:rPr>
        <w:lastRenderedPageBreak/>
        <w:t>CỘNG HÒA XÃ HỘI CHỦ NGHĨA VIỆT NAM</w:t>
      </w:r>
      <w:r w:rsidRPr="00FA76E0">
        <w:rPr>
          <w:b/>
          <w:bCs/>
          <w:sz w:val="28"/>
          <w:szCs w:val="28"/>
        </w:rPr>
        <w:br/>
        <w:t xml:space="preserve">Độc lập - Tự do - Hạnh phúc </w:t>
      </w:r>
      <w:r w:rsidRPr="00FA76E0">
        <w:rPr>
          <w:b/>
          <w:bCs/>
          <w:sz w:val="28"/>
          <w:szCs w:val="28"/>
        </w:rPr>
        <w:br/>
        <w:t>---------------</w:t>
      </w:r>
    </w:p>
    <w:p w:rsidR="00810EDB" w:rsidRDefault="00810EDB" w:rsidP="007730D3">
      <w:pPr>
        <w:jc w:val="center"/>
        <w:rPr>
          <w:b/>
          <w:bCs/>
          <w:sz w:val="28"/>
          <w:szCs w:val="28"/>
          <w:lang w:val="fr-FR"/>
        </w:rPr>
      </w:pPr>
    </w:p>
    <w:p w:rsidR="00810EDB" w:rsidRDefault="00810EDB" w:rsidP="007730D3">
      <w:pPr>
        <w:jc w:val="center"/>
        <w:rPr>
          <w:b/>
          <w:bCs/>
          <w:sz w:val="28"/>
          <w:szCs w:val="28"/>
          <w:lang w:val="fr-FR"/>
        </w:rPr>
      </w:pPr>
    </w:p>
    <w:p w:rsidR="006A0339" w:rsidRDefault="006A0339" w:rsidP="007730D3">
      <w:pPr>
        <w:jc w:val="center"/>
        <w:rPr>
          <w:b/>
          <w:bCs/>
          <w:sz w:val="28"/>
          <w:szCs w:val="28"/>
          <w:lang w:val="fr-FR"/>
        </w:rPr>
      </w:pPr>
    </w:p>
    <w:p w:rsidR="00EE3177" w:rsidRDefault="00EE3177" w:rsidP="007730D3">
      <w:pPr>
        <w:jc w:val="center"/>
        <w:rPr>
          <w:b/>
          <w:bCs/>
          <w:sz w:val="28"/>
          <w:szCs w:val="28"/>
          <w:lang w:val="fr-FR"/>
        </w:rPr>
      </w:pPr>
    </w:p>
    <w:p w:rsidR="00EE3177" w:rsidRDefault="00EE3177" w:rsidP="007730D3">
      <w:pPr>
        <w:jc w:val="center"/>
        <w:rPr>
          <w:b/>
          <w:bCs/>
          <w:sz w:val="28"/>
          <w:szCs w:val="28"/>
          <w:lang w:val="fr-FR"/>
        </w:rPr>
      </w:pPr>
    </w:p>
    <w:p w:rsidR="00EE3177" w:rsidRDefault="00EE3177" w:rsidP="007730D3">
      <w:pPr>
        <w:jc w:val="center"/>
        <w:rPr>
          <w:b/>
          <w:bCs/>
          <w:sz w:val="28"/>
          <w:szCs w:val="28"/>
          <w:lang w:val="fr-FR"/>
        </w:rPr>
      </w:pPr>
    </w:p>
    <w:p w:rsidR="00EE3177" w:rsidRDefault="00EE3177" w:rsidP="007730D3">
      <w:pPr>
        <w:jc w:val="center"/>
        <w:rPr>
          <w:b/>
          <w:bCs/>
          <w:sz w:val="28"/>
          <w:szCs w:val="28"/>
          <w:lang w:val="fr-FR"/>
        </w:rPr>
      </w:pPr>
    </w:p>
    <w:p w:rsidR="006A0339" w:rsidRDefault="006A0339" w:rsidP="007730D3">
      <w:pPr>
        <w:jc w:val="center"/>
        <w:rPr>
          <w:b/>
          <w:bCs/>
          <w:sz w:val="28"/>
          <w:szCs w:val="28"/>
          <w:lang w:val="fr-FR"/>
        </w:rPr>
      </w:pPr>
    </w:p>
    <w:p w:rsidR="006A0339" w:rsidRDefault="006A0339" w:rsidP="007730D3">
      <w:pPr>
        <w:jc w:val="center"/>
        <w:rPr>
          <w:b/>
          <w:bCs/>
          <w:sz w:val="28"/>
          <w:szCs w:val="28"/>
          <w:lang w:val="fr-FR"/>
        </w:rPr>
      </w:pPr>
    </w:p>
    <w:p w:rsidR="006A0339" w:rsidRDefault="006A0339" w:rsidP="007730D3">
      <w:pPr>
        <w:jc w:val="center"/>
        <w:rPr>
          <w:b/>
          <w:bCs/>
          <w:sz w:val="28"/>
          <w:szCs w:val="28"/>
          <w:lang w:val="fr-FR"/>
        </w:rPr>
      </w:pPr>
    </w:p>
    <w:p w:rsidR="00810EDB" w:rsidRDefault="00810EDB" w:rsidP="007730D3">
      <w:pPr>
        <w:jc w:val="center"/>
        <w:rPr>
          <w:b/>
          <w:bCs/>
          <w:sz w:val="28"/>
          <w:szCs w:val="28"/>
          <w:lang w:val="fr-FR"/>
        </w:rPr>
      </w:pPr>
    </w:p>
    <w:p w:rsidR="00810EDB" w:rsidRPr="006A0339" w:rsidRDefault="00810EDB" w:rsidP="007730D3">
      <w:pPr>
        <w:jc w:val="center"/>
        <w:rPr>
          <w:b/>
          <w:bCs/>
          <w:sz w:val="36"/>
          <w:szCs w:val="36"/>
          <w:lang w:val="fr-FR"/>
        </w:rPr>
      </w:pPr>
      <w:r w:rsidRPr="006A0339">
        <w:rPr>
          <w:b/>
          <w:bCs/>
          <w:sz w:val="36"/>
          <w:szCs w:val="36"/>
          <w:lang w:val="fr-FR"/>
        </w:rPr>
        <w:t>NỘI QUY QUẢN LÝ SỬ DỤNG NHÀ CHUNG CƯ</w:t>
      </w:r>
    </w:p>
    <w:p w:rsidR="00810EDB" w:rsidRPr="006A0339" w:rsidRDefault="00810EDB" w:rsidP="007730D3">
      <w:pPr>
        <w:jc w:val="center"/>
        <w:rPr>
          <w:b/>
          <w:bCs/>
          <w:sz w:val="36"/>
          <w:szCs w:val="36"/>
          <w:lang w:val="fr-FR"/>
        </w:rPr>
      </w:pPr>
      <w:r w:rsidRPr="006A0339">
        <w:rPr>
          <w:b/>
          <w:bCs/>
          <w:sz w:val="36"/>
          <w:szCs w:val="36"/>
          <w:lang w:val="fr-FR"/>
        </w:rPr>
        <w:t>TỔ HỢP CHUNG CƯ CAO TẦNG NAM XA LA</w:t>
      </w:r>
    </w:p>
    <w:p w:rsidR="006A0339" w:rsidRPr="006A0339" w:rsidRDefault="006A0339" w:rsidP="007730D3">
      <w:pPr>
        <w:jc w:val="center"/>
        <w:rPr>
          <w:b/>
          <w:bCs/>
          <w:sz w:val="36"/>
          <w:szCs w:val="36"/>
          <w:lang w:val="fr-FR"/>
        </w:rPr>
      </w:pPr>
    </w:p>
    <w:p w:rsidR="00810EDB" w:rsidRPr="006A0339" w:rsidRDefault="00810EDB" w:rsidP="007730D3">
      <w:pPr>
        <w:jc w:val="center"/>
        <w:rPr>
          <w:b/>
          <w:bCs/>
          <w:sz w:val="28"/>
          <w:szCs w:val="28"/>
          <w:lang w:val="fr-FR"/>
        </w:rPr>
      </w:pPr>
      <w:r w:rsidRPr="006A0339">
        <w:rPr>
          <w:b/>
          <w:bCs/>
          <w:sz w:val="28"/>
          <w:szCs w:val="28"/>
          <w:lang w:val="fr-FR"/>
        </w:rPr>
        <w:t>TỔ 19 – PHƯỜNG PHÚC LA – QUẬN HÀ ĐÔNG – TP. HÀ NỘI</w:t>
      </w:r>
    </w:p>
    <w:p w:rsidR="00810EDB" w:rsidRPr="006A0339" w:rsidRDefault="00810EDB" w:rsidP="007730D3">
      <w:pPr>
        <w:jc w:val="center"/>
        <w:rPr>
          <w:b/>
          <w:bCs/>
          <w:sz w:val="32"/>
          <w:szCs w:val="32"/>
          <w:lang w:val="fr-FR"/>
        </w:rPr>
      </w:pPr>
    </w:p>
    <w:p w:rsidR="00810EDB" w:rsidRDefault="00810EDB" w:rsidP="007730D3">
      <w:pPr>
        <w:jc w:val="center"/>
        <w:rPr>
          <w:b/>
          <w:bCs/>
          <w:sz w:val="28"/>
          <w:szCs w:val="28"/>
          <w:lang w:val="fr-FR"/>
        </w:rPr>
      </w:pPr>
    </w:p>
    <w:p w:rsidR="00810EDB" w:rsidRDefault="00810EDB" w:rsidP="007730D3">
      <w:pPr>
        <w:jc w:val="center"/>
        <w:rPr>
          <w:b/>
          <w:bCs/>
          <w:sz w:val="28"/>
          <w:szCs w:val="28"/>
          <w:lang w:val="fr-FR"/>
        </w:rPr>
      </w:pPr>
    </w:p>
    <w:p w:rsidR="006A0339" w:rsidRDefault="006A0339" w:rsidP="007730D3">
      <w:pPr>
        <w:jc w:val="center"/>
        <w:rPr>
          <w:b/>
          <w:bCs/>
          <w:sz w:val="28"/>
          <w:szCs w:val="28"/>
          <w:lang w:val="fr-FR"/>
        </w:rPr>
      </w:pPr>
    </w:p>
    <w:p w:rsidR="006A0339" w:rsidRDefault="006A0339" w:rsidP="007730D3">
      <w:pPr>
        <w:jc w:val="center"/>
        <w:rPr>
          <w:b/>
          <w:bCs/>
          <w:sz w:val="28"/>
          <w:szCs w:val="28"/>
          <w:lang w:val="fr-FR"/>
        </w:rPr>
      </w:pPr>
    </w:p>
    <w:p w:rsidR="00EE3177" w:rsidRDefault="00EE3177" w:rsidP="007730D3">
      <w:pPr>
        <w:jc w:val="center"/>
        <w:rPr>
          <w:b/>
          <w:bCs/>
          <w:sz w:val="28"/>
          <w:szCs w:val="28"/>
          <w:lang w:val="fr-FR"/>
        </w:rPr>
      </w:pPr>
    </w:p>
    <w:p w:rsidR="006A0339" w:rsidRDefault="006A0339" w:rsidP="007730D3">
      <w:pPr>
        <w:jc w:val="center"/>
        <w:rPr>
          <w:b/>
          <w:bCs/>
          <w:sz w:val="28"/>
          <w:szCs w:val="28"/>
          <w:lang w:val="fr-FR"/>
        </w:rPr>
      </w:pPr>
    </w:p>
    <w:p w:rsidR="006A0339" w:rsidRDefault="006A0339" w:rsidP="007730D3">
      <w:pPr>
        <w:jc w:val="center"/>
        <w:rPr>
          <w:b/>
          <w:bCs/>
          <w:sz w:val="28"/>
          <w:szCs w:val="28"/>
          <w:lang w:val="fr-FR"/>
        </w:rPr>
      </w:pPr>
    </w:p>
    <w:p w:rsidR="006A0339" w:rsidRDefault="006A0339" w:rsidP="007730D3">
      <w:pPr>
        <w:jc w:val="center"/>
        <w:rPr>
          <w:b/>
          <w:bCs/>
          <w:sz w:val="28"/>
          <w:szCs w:val="28"/>
          <w:lang w:val="fr-FR"/>
        </w:rPr>
      </w:pPr>
    </w:p>
    <w:p w:rsidR="00810EDB" w:rsidRDefault="00810EDB" w:rsidP="007730D3">
      <w:pPr>
        <w:jc w:val="center"/>
        <w:rPr>
          <w:b/>
          <w:bCs/>
          <w:sz w:val="28"/>
          <w:szCs w:val="28"/>
          <w:lang w:val="fr-FR"/>
        </w:rPr>
      </w:pPr>
    </w:p>
    <w:p w:rsidR="00810EDB" w:rsidRDefault="00810EDB" w:rsidP="007730D3">
      <w:pPr>
        <w:jc w:val="center"/>
        <w:rPr>
          <w:b/>
          <w:bCs/>
          <w:sz w:val="28"/>
          <w:szCs w:val="28"/>
          <w:lang w:val="fr-FR"/>
        </w:rPr>
      </w:pPr>
    </w:p>
    <w:p w:rsidR="00810EDB" w:rsidRPr="006A0339" w:rsidRDefault="00810EDB" w:rsidP="007730D3">
      <w:pPr>
        <w:jc w:val="center"/>
        <w:rPr>
          <w:bCs/>
          <w:i/>
          <w:sz w:val="28"/>
          <w:szCs w:val="28"/>
          <w:lang w:val="fr-FR"/>
        </w:rPr>
      </w:pPr>
      <w:r w:rsidRPr="006A0339">
        <w:rPr>
          <w:bCs/>
          <w:i/>
          <w:sz w:val="28"/>
          <w:szCs w:val="28"/>
          <w:lang w:val="fr-FR"/>
        </w:rPr>
        <w:t xml:space="preserve">                                   Ngày          tháng          năm 2016</w:t>
      </w:r>
    </w:p>
    <w:p w:rsidR="00810EDB" w:rsidRDefault="00810EDB" w:rsidP="007730D3">
      <w:pPr>
        <w:jc w:val="center"/>
        <w:rPr>
          <w:b/>
          <w:bCs/>
          <w:sz w:val="28"/>
          <w:szCs w:val="28"/>
          <w:lang w:val="fr-FR"/>
        </w:rPr>
      </w:pPr>
      <w:r>
        <w:rPr>
          <w:b/>
          <w:bCs/>
          <w:sz w:val="28"/>
          <w:szCs w:val="28"/>
          <w:lang w:val="fr-FR"/>
        </w:rPr>
        <w:t xml:space="preserve">                               LIÊN DANH :</w:t>
      </w:r>
    </w:p>
    <w:tbl>
      <w:tblPr>
        <w:tblStyle w:val="TableGrid"/>
        <w:tblW w:w="8890"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496"/>
      </w:tblGrid>
      <w:tr w:rsidR="00810EDB" w:rsidRPr="00810EDB" w:rsidTr="006A0339">
        <w:trPr>
          <w:trHeight w:val="720"/>
        </w:trPr>
        <w:tc>
          <w:tcPr>
            <w:tcW w:w="4394" w:type="dxa"/>
          </w:tcPr>
          <w:p w:rsidR="00810EDB" w:rsidRDefault="00810EDB" w:rsidP="00810EDB">
            <w:pPr>
              <w:jc w:val="center"/>
              <w:rPr>
                <w:b/>
                <w:bCs/>
                <w:sz w:val="24"/>
                <w:szCs w:val="24"/>
                <w:lang w:val="fr-FR"/>
              </w:rPr>
            </w:pPr>
            <w:r w:rsidRPr="00810EDB">
              <w:rPr>
                <w:b/>
                <w:bCs/>
                <w:sz w:val="24"/>
                <w:szCs w:val="24"/>
                <w:lang w:val="fr-FR"/>
              </w:rPr>
              <w:t xml:space="preserve">CÔNG TY CP ĐẦU TƯ TƯ VẤN </w:t>
            </w:r>
          </w:p>
          <w:p w:rsidR="00810EDB" w:rsidRPr="00810EDB" w:rsidRDefault="00810EDB" w:rsidP="00810EDB">
            <w:pPr>
              <w:jc w:val="center"/>
              <w:rPr>
                <w:b/>
                <w:bCs/>
                <w:sz w:val="24"/>
                <w:szCs w:val="24"/>
                <w:lang w:val="fr-FR"/>
              </w:rPr>
            </w:pPr>
            <w:r w:rsidRPr="00810EDB">
              <w:rPr>
                <w:b/>
                <w:bCs/>
                <w:sz w:val="24"/>
                <w:szCs w:val="24"/>
                <w:lang w:val="fr-FR"/>
              </w:rPr>
              <w:t>VÀ XÂY DỰNG VIỆT NAM</w:t>
            </w:r>
          </w:p>
        </w:tc>
        <w:tc>
          <w:tcPr>
            <w:tcW w:w="4496" w:type="dxa"/>
          </w:tcPr>
          <w:p w:rsidR="00810EDB" w:rsidRPr="00810EDB" w:rsidRDefault="00810EDB" w:rsidP="00810EDB">
            <w:pPr>
              <w:jc w:val="center"/>
              <w:rPr>
                <w:b/>
                <w:bCs/>
                <w:sz w:val="24"/>
                <w:szCs w:val="24"/>
                <w:lang w:val="fr-FR"/>
              </w:rPr>
            </w:pPr>
            <w:r>
              <w:rPr>
                <w:b/>
                <w:bCs/>
                <w:sz w:val="24"/>
                <w:szCs w:val="24"/>
                <w:lang w:val="fr-FR"/>
              </w:rPr>
              <w:t>CÔNG TY CP ĐTKD</w:t>
            </w:r>
            <w:r w:rsidR="006A0339">
              <w:rPr>
                <w:b/>
                <w:bCs/>
                <w:sz w:val="24"/>
                <w:szCs w:val="24"/>
                <w:lang w:val="fr-FR"/>
              </w:rPr>
              <w:t xml:space="preserve"> </w:t>
            </w:r>
            <w:r>
              <w:rPr>
                <w:b/>
                <w:bCs/>
                <w:sz w:val="24"/>
                <w:szCs w:val="24"/>
                <w:lang w:val="fr-FR"/>
              </w:rPr>
              <w:t>&amp; PHÁT TRIỂN</w:t>
            </w:r>
            <w:r w:rsidR="006A0339">
              <w:rPr>
                <w:b/>
                <w:bCs/>
                <w:sz w:val="24"/>
                <w:szCs w:val="24"/>
                <w:lang w:val="fr-FR"/>
              </w:rPr>
              <w:t xml:space="preserve"> </w:t>
            </w:r>
            <w:r w:rsidRPr="00810EDB">
              <w:rPr>
                <w:b/>
                <w:bCs/>
                <w:sz w:val="24"/>
                <w:szCs w:val="24"/>
                <w:lang w:val="fr-FR"/>
              </w:rPr>
              <w:t>HẠ TẦNG KCN PHÚC HÀ</w:t>
            </w:r>
          </w:p>
        </w:tc>
      </w:tr>
    </w:tbl>
    <w:p w:rsidR="00810EDB" w:rsidRPr="00810EDB" w:rsidRDefault="00810EDB" w:rsidP="00810EDB">
      <w:pPr>
        <w:jc w:val="right"/>
        <w:rPr>
          <w:b/>
          <w:bCs/>
          <w:lang w:val="fr-FR"/>
        </w:rPr>
      </w:pPr>
    </w:p>
    <w:p w:rsidR="00810EDB" w:rsidRDefault="00810EDB" w:rsidP="007730D3">
      <w:pPr>
        <w:jc w:val="center"/>
        <w:rPr>
          <w:b/>
          <w:bCs/>
          <w:sz w:val="28"/>
          <w:szCs w:val="28"/>
          <w:lang w:val="fr-FR"/>
        </w:rPr>
      </w:pPr>
    </w:p>
    <w:p w:rsidR="000C23A6" w:rsidRDefault="000C23A6" w:rsidP="007730D3">
      <w:pPr>
        <w:jc w:val="center"/>
        <w:rPr>
          <w:b/>
          <w:bCs/>
          <w:sz w:val="28"/>
          <w:szCs w:val="28"/>
          <w:lang w:val="fr-FR"/>
        </w:rPr>
      </w:pPr>
    </w:p>
    <w:p w:rsidR="000C23A6" w:rsidRDefault="000C23A6" w:rsidP="007730D3">
      <w:pPr>
        <w:jc w:val="center"/>
        <w:rPr>
          <w:b/>
          <w:bCs/>
          <w:sz w:val="28"/>
          <w:szCs w:val="28"/>
          <w:lang w:val="fr-FR"/>
        </w:rPr>
      </w:pPr>
    </w:p>
    <w:p w:rsidR="00810EDB" w:rsidRDefault="00810EDB" w:rsidP="007730D3">
      <w:pPr>
        <w:jc w:val="center"/>
        <w:rPr>
          <w:b/>
          <w:bCs/>
          <w:sz w:val="28"/>
          <w:szCs w:val="28"/>
          <w:lang w:val="fr-FR"/>
        </w:rPr>
      </w:pPr>
    </w:p>
    <w:p w:rsidR="00810EDB" w:rsidRPr="000C23A6" w:rsidRDefault="00810EDB" w:rsidP="00810EDB">
      <w:pPr>
        <w:ind w:hanging="1560"/>
        <w:rPr>
          <w:b/>
          <w:bCs/>
          <w:sz w:val="28"/>
          <w:szCs w:val="28"/>
          <w:lang w:val="fr-FR"/>
        </w:rPr>
      </w:pPr>
      <w:r>
        <w:rPr>
          <w:b/>
          <w:bCs/>
          <w:lang w:val="fr-FR"/>
        </w:rPr>
        <w:t xml:space="preserve">   </w:t>
      </w:r>
      <w:r w:rsidRPr="000C23A6">
        <w:rPr>
          <w:b/>
          <w:bCs/>
          <w:sz w:val="28"/>
          <w:szCs w:val="28"/>
          <w:lang w:val="fr-FR"/>
        </w:rPr>
        <w:t xml:space="preserve">BAN QUẢN TRỊ </w:t>
      </w:r>
    </w:p>
    <w:p w:rsidR="00810EDB" w:rsidRDefault="00810EDB" w:rsidP="007730D3">
      <w:pPr>
        <w:jc w:val="center"/>
        <w:rPr>
          <w:b/>
          <w:bCs/>
          <w:sz w:val="28"/>
          <w:szCs w:val="28"/>
          <w:lang w:val="fr-FR"/>
        </w:rPr>
      </w:pPr>
    </w:p>
    <w:p w:rsidR="00810EDB" w:rsidRDefault="00810EDB" w:rsidP="007730D3">
      <w:pPr>
        <w:jc w:val="center"/>
        <w:rPr>
          <w:b/>
          <w:bCs/>
          <w:sz w:val="28"/>
          <w:szCs w:val="28"/>
          <w:lang w:val="fr-FR"/>
        </w:rPr>
      </w:pPr>
    </w:p>
    <w:p w:rsidR="00810EDB" w:rsidRDefault="00810EDB" w:rsidP="007730D3">
      <w:pPr>
        <w:jc w:val="center"/>
        <w:rPr>
          <w:b/>
          <w:bCs/>
          <w:sz w:val="28"/>
          <w:szCs w:val="28"/>
          <w:lang w:val="fr-FR"/>
        </w:rPr>
      </w:pPr>
    </w:p>
    <w:p w:rsidR="00810EDB" w:rsidRDefault="00810EDB" w:rsidP="007730D3">
      <w:pPr>
        <w:jc w:val="center"/>
        <w:rPr>
          <w:b/>
          <w:bCs/>
          <w:sz w:val="28"/>
          <w:szCs w:val="28"/>
          <w:lang w:val="fr-FR"/>
        </w:rPr>
      </w:pPr>
    </w:p>
    <w:p w:rsidR="00810EDB" w:rsidRDefault="00810EDB" w:rsidP="007730D3">
      <w:pPr>
        <w:jc w:val="center"/>
        <w:rPr>
          <w:b/>
          <w:bCs/>
          <w:sz w:val="28"/>
          <w:szCs w:val="28"/>
          <w:lang w:val="fr-FR"/>
        </w:rPr>
      </w:pPr>
    </w:p>
    <w:p w:rsidR="00810EDB" w:rsidRDefault="00810EDB" w:rsidP="007730D3">
      <w:pPr>
        <w:jc w:val="center"/>
        <w:rPr>
          <w:b/>
          <w:bCs/>
          <w:sz w:val="28"/>
          <w:szCs w:val="28"/>
          <w:lang w:val="fr-FR"/>
        </w:rPr>
      </w:pPr>
    </w:p>
    <w:p w:rsidR="00810EDB" w:rsidRDefault="00810EDB" w:rsidP="007730D3">
      <w:pPr>
        <w:jc w:val="center"/>
        <w:rPr>
          <w:b/>
          <w:bCs/>
          <w:sz w:val="28"/>
          <w:szCs w:val="28"/>
          <w:lang w:val="fr-FR"/>
        </w:rPr>
      </w:pPr>
    </w:p>
    <w:p w:rsidR="00810EDB" w:rsidRDefault="00810EDB" w:rsidP="007730D3">
      <w:pPr>
        <w:jc w:val="center"/>
        <w:rPr>
          <w:b/>
          <w:bCs/>
          <w:sz w:val="28"/>
          <w:szCs w:val="28"/>
          <w:lang w:val="fr-FR"/>
        </w:rPr>
      </w:pPr>
    </w:p>
    <w:p w:rsidR="00810EDB" w:rsidRDefault="00810EDB" w:rsidP="007730D3">
      <w:pPr>
        <w:jc w:val="center"/>
        <w:rPr>
          <w:b/>
          <w:bCs/>
          <w:sz w:val="28"/>
          <w:szCs w:val="28"/>
          <w:lang w:val="fr-FR"/>
        </w:rPr>
      </w:pPr>
    </w:p>
    <w:p w:rsidR="00810EDB" w:rsidRDefault="00810EDB" w:rsidP="007730D3">
      <w:pPr>
        <w:jc w:val="center"/>
        <w:rPr>
          <w:b/>
          <w:bCs/>
          <w:sz w:val="28"/>
          <w:szCs w:val="28"/>
          <w:lang w:val="fr-FR"/>
        </w:rPr>
      </w:pPr>
    </w:p>
    <w:p w:rsidR="00810EDB" w:rsidRDefault="00810EDB" w:rsidP="007730D3">
      <w:pPr>
        <w:jc w:val="center"/>
        <w:rPr>
          <w:b/>
          <w:bCs/>
          <w:sz w:val="28"/>
          <w:szCs w:val="28"/>
          <w:lang w:val="fr-FR"/>
        </w:rPr>
      </w:pPr>
    </w:p>
    <w:p w:rsidR="007730D3" w:rsidRPr="00FA76E0" w:rsidRDefault="007730D3" w:rsidP="007730D3">
      <w:pPr>
        <w:jc w:val="center"/>
        <w:rPr>
          <w:b/>
          <w:bCs/>
          <w:sz w:val="28"/>
          <w:szCs w:val="28"/>
          <w:lang w:val="fr-FR"/>
        </w:rPr>
      </w:pPr>
      <w:r w:rsidRPr="00FA76E0">
        <w:rPr>
          <w:b/>
          <w:bCs/>
          <w:sz w:val="28"/>
          <w:szCs w:val="28"/>
          <w:lang w:val="fr-FR"/>
        </w:rPr>
        <w:t>MỤC LỤC</w:t>
      </w:r>
    </w:p>
    <w:tbl>
      <w:tblPr>
        <w:tblW w:w="9600" w:type="dxa"/>
        <w:tblInd w:w="-132" w:type="dxa"/>
        <w:tblLayout w:type="fixed"/>
        <w:tblLook w:val="01E0" w:firstRow="1" w:lastRow="1" w:firstColumn="1" w:lastColumn="1" w:noHBand="0" w:noVBand="0"/>
      </w:tblPr>
      <w:tblGrid>
        <w:gridCol w:w="1320"/>
        <w:gridCol w:w="480"/>
        <w:gridCol w:w="6840"/>
        <w:gridCol w:w="960"/>
      </w:tblGrid>
      <w:tr w:rsidR="007730D3" w:rsidRPr="00FA76E0" w:rsidTr="00724697">
        <w:tc>
          <w:tcPr>
            <w:tcW w:w="1320" w:type="dxa"/>
            <w:shd w:val="clear" w:color="auto" w:fill="auto"/>
            <w:vAlign w:val="center"/>
          </w:tcPr>
          <w:p w:rsidR="007730D3" w:rsidRPr="00FA76E0" w:rsidRDefault="007730D3" w:rsidP="00724697">
            <w:pPr>
              <w:rPr>
                <w:b/>
                <w:bCs/>
                <w:sz w:val="28"/>
                <w:szCs w:val="28"/>
                <w:lang w:val="fr-FR"/>
              </w:rPr>
            </w:pPr>
          </w:p>
        </w:tc>
        <w:tc>
          <w:tcPr>
            <w:tcW w:w="480" w:type="dxa"/>
            <w:shd w:val="clear" w:color="auto" w:fill="auto"/>
            <w:vAlign w:val="center"/>
          </w:tcPr>
          <w:p w:rsidR="007730D3" w:rsidRPr="00FA76E0" w:rsidRDefault="007730D3" w:rsidP="00724697">
            <w:pPr>
              <w:rPr>
                <w:b/>
                <w:bCs/>
                <w:sz w:val="28"/>
                <w:szCs w:val="28"/>
                <w:lang w:val="fr-FR"/>
              </w:rPr>
            </w:pPr>
          </w:p>
        </w:tc>
        <w:tc>
          <w:tcPr>
            <w:tcW w:w="6840" w:type="dxa"/>
            <w:shd w:val="clear" w:color="auto" w:fill="auto"/>
            <w:vAlign w:val="center"/>
          </w:tcPr>
          <w:p w:rsidR="007730D3" w:rsidRPr="00FA76E0" w:rsidRDefault="007730D3" w:rsidP="00724697">
            <w:pPr>
              <w:rPr>
                <w:b/>
                <w:bCs/>
                <w:sz w:val="28"/>
                <w:szCs w:val="28"/>
                <w:lang w:val="fr-FR"/>
              </w:rPr>
            </w:pPr>
          </w:p>
        </w:tc>
        <w:tc>
          <w:tcPr>
            <w:tcW w:w="960" w:type="dxa"/>
            <w:shd w:val="clear" w:color="auto" w:fill="auto"/>
          </w:tcPr>
          <w:p w:rsidR="007730D3" w:rsidRPr="00FA76E0" w:rsidRDefault="007730D3" w:rsidP="00724697">
            <w:pPr>
              <w:jc w:val="right"/>
              <w:rPr>
                <w:b/>
                <w:bCs/>
                <w:sz w:val="28"/>
                <w:szCs w:val="28"/>
                <w:lang w:val="fr-FR"/>
              </w:rPr>
            </w:pPr>
            <w:r w:rsidRPr="00FA76E0">
              <w:rPr>
                <w:b/>
                <w:bCs/>
                <w:sz w:val="28"/>
                <w:szCs w:val="28"/>
                <w:lang w:val="fr-FR"/>
              </w:rPr>
              <w:t>Trang</w:t>
            </w:r>
          </w:p>
        </w:tc>
      </w:tr>
      <w:tr w:rsidR="007730D3" w:rsidRPr="00FA76E0" w:rsidTr="00724697">
        <w:tc>
          <w:tcPr>
            <w:tcW w:w="1320" w:type="dxa"/>
            <w:shd w:val="clear" w:color="auto" w:fill="auto"/>
          </w:tcPr>
          <w:p w:rsidR="007730D3" w:rsidRPr="00FA76E0" w:rsidRDefault="007730D3" w:rsidP="00724697">
            <w:pPr>
              <w:tabs>
                <w:tab w:val="left" w:pos="720"/>
                <w:tab w:val="left" w:pos="1440"/>
              </w:tabs>
              <w:spacing w:line="288" w:lineRule="auto"/>
              <w:rPr>
                <w:sz w:val="28"/>
                <w:szCs w:val="28"/>
                <w:u w:val="single"/>
                <w:lang w:val="fr-FR"/>
              </w:rPr>
            </w:pPr>
            <w:r w:rsidRPr="00FA76E0">
              <w:rPr>
                <w:b/>
                <w:bCs/>
                <w:sz w:val="28"/>
                <w:szCs w:val="28"/>
                <w:u w:val="single"/>
                <w:lang w:val="fr-FR"/>
              </w:rPr>
              <w:t>MỤC I</w:t>
            </w:r>
          </w:p>
        </w:tc>
        <w:tc>
          <w:tcPr>
            <w:tcW w:w="480" w:type="dxa"/>
            <w:shd w:val="clear" w:color="auto" w:fill="auto"/>
          </w:tcPr>
          <w:p w:rsidR="007730D3" w:rsidRPr="00FA76E0" w:rsidRDefault="007730D3" w:rsidP="00724697">
            <w:pPr>
              <w:spacing w:line="288" w:lineRule="auto"/>
              <w:jc w:val="center"/>
              <w:rPr>
                <w:bCs/>
                <w:sz w:val="28"/>
                <w:szCs w:val="28"/>
                <w:lang w:val="fr-FR"/>
              </w:rPr>
            </w:pPr>
            <w:r w:rsidRPr="00FA76E0">
              <w:rPr>
                <w:bCs/>
                <w:sz w:val="28"/>
                <w:szCs w:val="28"/>
                <w:lang w:val="fr-FR"/>
              </w:rPr>
              <w:t>:</w:t>
            </w:r>
          </w:p>
        </w:tc>
        <w:tc>
          <w:tcPr>
            <w:tcW w:w="6840" w:type="dxa"/>
            <w:shd w:val="clear" w:color="auto" w:fill="auto"/>
            <w:vAlign w:val="center"/>
          </w:tcPr>
          <w:p w:rsidR="007730D3" w:rsidRPr="00FA76E0" w:rsidRDefault="007730D3" w:rsidP="00724697">
            <w:pPr>
              <w:spacing w:line="288" w:lineRule="auto"/>
              <w:ind w:left="-108"/>
              <w:rPr>
                <w:b/>
                <w:bCs/>
                <w:sz w:val="28"/>
                <w:szCs w:val="28"/>
                <w:lang w:val="fr-FR"/>
              </w:rPr>
            </w:pPr>
            <w:r w:rsidRPr="00FA76E0">
              <w:rPr>
                <w:b/>
                <w:bCs/>
                <w:sz w:val="28"/>
                <w:szCs w:val="28"/>
                <w:lang w:val="fr-FR"/>
              </w:rPr>
              <w:t>QUY ĐỊNH CHUNG</w:t>
            </w:r>
          </w:p>
        </w:tc>
        <w:tc>
          <w:tcPr>
            <w:tcW w:w="960" w:type="dxa"/>
            <w:shd w:val="clear" w:color="auto" w:fill="auto"/>
          </w:tcPr>
          <w:p w:rsidR="007730D3" w:rsidRPr="00FA76E0" w:rsidRDefault="007730D3" w:rsidP="00724697">
            <w:pPr>
              <w:spacing w:line="288" w:lineRule="auto"/>
              <w:rPr>
                <w:bCs/>
                <w:sz w:val="28"/>
                <w:szCs w:val="28"/>
                <w:lang w:val="fr-FR"/>
              </w:rPr>
            </w:pPr>
          </w:p>
        </w:tc>
      </w:tr>
      <w:tr w:rsidR="007730D3" w:rsidRPr="00FA76E0" w:rsidTr="00724697">
        <w:tc>
          <w:tcPr>
            <w:tcW w:w="1320" w:type="dxa"/>
            <w:shd w:val="clear" w:color="auto" w:fill="auto"/>
          </w:tcPr>
          <w:p w:rsidR="007730D3" w:rsidRPr="00FA76E0" w:rsidRDefault="007730D3" w:rsidP="00724697">
            <w:pPr>
              <w:spacing w:line="288" w:lineRule="auto"/>
              <w:rPr>
                <w:bCs/>
                <w:sz w:val="28"/>
                <w:szCs w:val="28"/>
                <w:lang w:val="fr-FR"/>
              </w:rPr>
            </w:pPr>
            <w:r w:rsidRPr="00FA76E0">
              <w:rPr>
                <w:bCs/>
                <w:sz w:val="28"/>
                <w:szCs w:val="28"/>
                <w:lang w:val="fr-FR"/>
              </w:rPr>
              <w:t>Điều 1</w:t>
            </w:r>
          </w:p>
        </w:tc>
        <w:tc>
          <w:tcPr>
            <w:tcW w:w="480" w:type="dxa"/>
            <w:shd w:val="clear" w:color="auto" w:fill="auto"/>
          </w:tcPr>
          <w:p w:rsidR="007730D3" w:rsidRPr="00FA76E0" w:rsidRDefault="007730D3" w:rsidP="00724697">
            <w:pPr>
              <w:spacing w:line="288" w:lineRule="auto"/>
              <w:jc w:val="center"/>
              <w:rPr>
                <w:bCs/>
                <w:sz w:val="28"/>
                <w:szCs w:val="28"/>
                <w:lang w:val="fr-FR"/>
              </w:rPr>
            </w:pPr>
            <w:r w:rsidRPr="00FA76E0">
              <w:rPr>
                <w:bCs/>
                <w:sz w:val="28"/>
                <w:szCs w:val="28"/>
                <w:lang w:val="fr-FR"/>
              </w:rPr>
              <w:t>:</w:t>
            </w:r>
          </w:p>
        </w:tc>
        <w:tc>
          <w:tcPr>
            <w:tcW w:w="6840" w:type="dxa"/>
            <w:shd w:val="clear" w:color="auto" w:fill="auto"/>
            <w:vAlign w:val="center"/>
          </w:tcPr>
          <w:p w:rsidR="007730D3" w:rsidRPr="00FA76E0" w:rsidRDefault="007730D3" w:rsidP="00724697">
            <w:pPr>
              <w:spacing w:line="288" w:lineRule="auto"/>
              <w:ind w:left="-108"/>
              <w:jc w:val="both"/>
              <w:rPr>
                <w:sz w:val="28"/>
                <w:szCs w:val="28"/>
                <w:lang w:val="fr-FR"/>
              </w:rPr>
            </w:pPr>
            <w:r w:rsidRPr="00FA76E0">
              <w:rPr>
                <w:sz w:val="28"/>
                <w:szCs w:val="28"/>
                <w:lang w:val="fr-FR"/>
              </w:rPr>
              <w:t>Phạm vi điều chỉnh..........................................................</w:t>
            </w:r>
          </w:p>
        </w:tc>
        <w:tc>
          <w:tcPr>
            <w:tcW w:w="960" w:type="dxa"/>
            <w:shd w:val="clear" w:color="auto" w:fill="auto"/>
            <w:vAlign w:val="bottom"/>
          </w:tcPr>
          <w:p w:rsidR="007730D3" w:rsidRPr="00FA76E0" w:rsidRDefault="007730D3" w:rsidP="00724697">
            <w:pPr>
              <w:spacing w:line="288" w:lineRule="auto"/>
              <w:jc w:val="center"/>
              <w:rPr>
                <w:bCs/>
                <w:sz w:val="28"/>
                <w:szCs w:val="28"/>
                <w:lang w:val="fr-FR"/>
              </w:rPr>
            </w:pPr>
            <w:r w:rsidRPr="00FA76E0">
              <w:rPr>
                <w:bCs/>
                <w:sz w:val="28"/>
                <w:szCs w:val="28"/>
                <w:lang w:val="fr-FR"/>
              </w:rPr>
              <w:t>3</w:t>
            </w:r>
          </w:p>
        </w:tc>
      </w:tr>
      <w:tr w:rsidR="007730D3" w:rsidRPr="00FA76E0" w:rsidTr="00724697">
        <w:tc>
          <w:tcPr>
            <w:tcW w:w="1320" w:type="dxa"/>
            <w:shd w:val="clear" w:color="auto" w:fill="auto"/>
          </w:tcPr>
          <w:p w:rsidR="007730D3" w:rsidRPr="00FA76E0" w:rsidRDefault="007730D3" w:rsidP="00724697">
            <w:pPr>
              <w:spacing w:line="288" w:lineRule="auto"/>
              <w:rPr>
                <w:bCs/>
                <w:sz w:val="28"/>
                <w:szCs w:val="28"/>
                <w:lang w:val="fr-FR"/>
              </w:rPr>
            </w:pPr>
            <w:r w:rsidRPr="00FA76E0">
              <w:rPr>
                <w:bCs/>
                <w:sz w:val="28"/>
                <w:szCs w:val="28"/>
                <w:lang w:val="fr-FR"/>
              </w:rPr>
              <w:t>Điều 2</w:t>
            </w:r>
          </w:p>
        </w:tc>
        <w:tc>
          <w:tcPr>
            <w:tcW w:w="480" w:type="dxa"/>
            <w:shd w:val="clear" w:color="auto" w:fill="auto"/>
          </w:tcPr>
          <w:p w:rsidR="007730D3" w:rsidRPr="00FA76E0" w:rsidRDefault="007730D3" w:rsidP="00724697">
            <w:pPr>
              <w:spacing w:line="288" w:lineRule="auto"/>
              <w:jc w:val="center"/>
              <w:rPr>
                <w:bCs/>
                <w:sz w:val="28"/>
                <w:szCs w:val="28"/>
                <w:lang w:val="fr-FR"/>
              </w:rPr>
            </w:pPr>
            <w:r w:rsidRPr="00FA76E0">
              <w:rPr>
                <w:bCs/>
                <w:sz w:val="28"/>
                <w:szCs w:val="28"/>
                <w:lang w:val="fr-FR"/>
              </w:rPr>
              <w:t>:</w:t>
            </w:r>
          </w:p>
        </w:tc>
        <w:tc>
          <w:tcPr>
            <w:tcW w:w="6840" w:type="dxa"/>
            <w:shd w:val="clear" w:color="auto" w:fill="auto"/>
            <w:vAlign w:val="center"/>
          </w:tcPr>
          <w:p w:rsidR="007730D3" w:rsidRPr="00FA76E0" w:rsidRDefault="007730D3" w:rsidP="00724697">
            <w:pPr>
              <w:spacing w:line="288" w:lineRule="auto"/>
              <w:ind w:left="-108"/>
              <w:jc w:val="both"/>
              <w:rPr>
                <w:sz w:val="28"/>
                <w:szCs w:val="28"/>
                <w:lang w:val="fr-FR"/>
              </w:rPr>
            </w:pPr>
            <w:r w:rsidRPr="00FA76E0">
              <w:rPr>
                <w:sz w:val="28"/>
                <w:szCs w:val="28"/>
                <w:lang w:val="fr-FR"/>
              </w:rPr>
              <w:t>Đối tượng áp dụng........................................................</w:t>
            </w:r>
            <w:r>
              <w:rPr>
                <w:sz w:val="28"/>
                <w:szCs w:val="28"/>
                <w:lang w:val="fr-FR"/>
              </w:rPr>
              <w:t>......</w:t>
            </w:r>
            <w:r w:rsidRPr="00FA76E0">
              <w:rPr>
                <w:sz w:val="28"/>
                <w:szCs w:val="28"/>
                <w:lang w:val="fr-FR"/>
              </w:rPr>
              <w:t>....</w:t>
            </w:r>
          </w:p>
        </w:tc>
        <w:tc>
          <w:tcPr>
            <w:tcW w:w="960" w:type="dxa"/>
            <w:shd w:val="clear" w:color="auto" w:fill="auto"/>
            <w:vAlign w:val="bottom"/>
          </w:tcPr>
          <w:p w:rsidR="007730D3" w:rsidRPr="00FA76E0" w:rsidRDefault="007730D3" w:rsidP="00724697">
            <w:pPr>
              <w:spacing w:line="288" w:lineRule="auto"/>
              <w:jc w:val="center"/>
              <w:rPr>
                <w:bCs/>
                <w:sz w:val="28"/>
                <w:szCs w:val="28"/>
                <w:lang w:val="fr-FR"/>
              </w:rPr>
            </w:pPr>
            <w:r w:rsidRPr="00FA76E0">
              <w:rPr>
                <w:bCs/>
                <w:sz w:val="28"/>
                <w:szCs w:val="28"/>
                <w:lang w:val="fr-FR"/>
              </w:rPr>
              <w:t>3</w:t>
            </w:r>
          </w:p>
        </w:tc>
      </w:tr>
      <w:tr w:rsidR="007730D3" w:rsidRPr="00FA76E0" w:rsidTr="00724697">
        <w:tc>
          <w:tcPr>
            <w:tcW w:w="1320" w:type="dxa"/>
            <w:shd w:val="clear" w:color="auto" w:fill="auto"/>
          </w:tcPr>
          <w:p w:rsidR="007730D3" w:rsidRPr="00FA76E0" w:rsidRDefault="007730D3" w:rsidP="00724697">
            <w:pPr>
              <w:spacing w:line="288" w:lineRule="auto"/>
              <w:rPr>
                <w:bCs/>
                <w:sz w:val="28"/>
                <w:szCs w:val="28"/>
                <w:lang w:val="fr-FR"/>
              </w:rPr>
            </w:pPr>
            <w:r w:rsidRPr="00FA76E0">
              <w:rPr>
                <w:bCs/>
                <w:sz w:val="28"/>
                <w:szCs w:val="28"/>
                <w:lang w:val="fr-FR"/>
              </w:rPr>
              <w:t>Điều 3</w:t>
            </w:r>
          </w:p>
        </w:tc>
        <w:tc>
          <w:tcPr>
            <w:tcW w:w="480" w:type="dxa"/>
            <w:shd w:val="clear" w:color="auto" w:fill="auto"/>
          </w:tcPr>
          <w:p w:rsidR="007730D3" w:rsidRPr="00FA76E0" w:rsidRDefault="007730D3" w:rsidP="00724697">
            <w:pPr>
              <w:spacing w:line="288" w:lineRule="auto"/>
              <w:jc w:val="center"/>
              <w:rPr>
                <w:bCs/>
                <w:sz w:val="28"/>
                <w:szCs w:val="28"/>
                <w:lang w:val="fr-FR"/>
              </w:rPr>
            </w:pPr>
            <w:r w:rsidRPr="00FA76E0">
              <w:rPr>
                <w:bCs/>
                <w:sz w:val="28"/>
                <w:szCs w:val="28"/>
                <w:lang w:val="fr-FR"/>
              </w:rPr>
              <w:t>:</w:t>
            </w:r>
          </w:p>
        </w:tc>
        <w:tc>
          <w:tcPr>
            <w:tcW w:w="6840" w:type="dxa"/>
            <w:shd w:val="clear" w:color="auto" w:fill="auto"/>
            <w:vAlign w:val="center"/>
          </w:tcPr>
          <w:p w:rsidR="007730D3" w:rsidRPr="00FA76E0" w:rsidRDefault="007730D3" w:rsidP="00724697">
            <w:pPr>
              <w:spacing w:line="288" w:lineRule="auto"/>
              <w:ind w:left="-108"/>
              <w:jc w:val="both"/>
              <w:rPr>
                <w:bCs/>
                <w:sz w:val="28"/>
                <w:szCs w:val="28"/>
                <w:lang w:val="fr-FR"/>
              </w:rPr>
            </w:pPr>
            <w:r w:rsidRPr="00FA76E0">
              <w:rPr>
                <w:sz w:val="28"/>
                <w:szCs w:val="28"/>
                <w:lang w:val="fr-FR"/>
              </w:rPr>
              <w:t>Giải thích từ ngữ.................................................................</w:t>
            </w:r>
          </w:p>
        </w:tc>
        <w:tc>
          <w:tcPr>
            <w:tcW w:w="960" w:type="dxa"/>
            <w:shd w:val="clear" w:color="auto" w:fill="auto"/>
            <w:vAlign w:val="bottom"/>
          </w:tcPr>
          <w:p w:rsidR="007730D3" w:rsidRPr="00FA76E0" w:rsidRDefault="007730D3" w:rsidP="00724697">
            <w:pPr>
              <w:spacing w:line="288" w:lineRule="auto"/>
              <w:jc w:val="center"/>
              <w:rPr>
                <w:bCs/>
                <w:sz w:val="28"/>
                <w:szCs w:val="28"/>
                <w:lang w:val="fr-FR"/>
              </w:rPr>
            </w:pPr>
            <w:r w:rsidRPr="00FA76E0">
              <w:rPr>
                <w:bCs/>
                <w:sz w:val="28"/>
                <w:szCs w:val="28"/>
                <w:lang w:val="fr-FR"/>
              </w:rPr>
              <w:t>3</w:t>
            </w:r>
          </w:p>
        </w:tc>
      </w:tr>
      <w:tr w:rsidR="007730D3" w:rsidRPr="00FA76E0" w:rsidTr="00724697">
        <w:tc>
          <w:tcPr>
            <w:tcW w:w="1320" w:type="dxa"/>
            <w:shd w:val="clear" w:color="auto" w:fill="auto"/>
          </w:tcPr>
          <w:p w:rsidR="007730D3" w:rsidRPr="00FA76E0" w:rsidRDefault="007730D3" w:rsidP="00724697">
            <w:pPr>
              <w:spacing w:line="288" w:lineRule="auto"/>
              <w:rPr>
                <w:bCs/>
                <w:sz w:val="28"/>
                <w:szCs w:val="28"/>
                <w:lang w:val="fr-FR"/>
              </w:rPr>
            </w:pPr>
            <w:r w:rsidRPr="00FA76E0">
              <w:rPr>
                <w:bCs/>
                <w:sz w:val="28"/>
                <w:szCs w:val="28"/>
                <w:lang w:val="fr-FR"/>
              </w:rPr>
              <w:t>Điều 4</w:t>
            </w:r>
            <w:r w:rsidRPr="00FA76E0">
              <w:rPr>
                <w:sz w:val="28"/>
                <w:szCs w:val="28"/>
                <w:lang w:val="fr-FR"/>
              </w:rPr>
              <w:t xml:space="preserve"> </w:t>
            </w:r>
          </w:p>
        </w:tc>
        <w:tc>
          <w:tcPr>
            <w:tcW w:w="480" w:type="dxa"/>
            <w:shd w:val="clear" w:color="auto" w:fill="auto"/>
          </w:tcPr>
          <w:p w:rsidR="007730D3" w:rsidRPr="00FA76E0" w:rsidRDefault="007730D3" w:rsidP="00724697">
            <w:pPr>
              <w:spacing w:line="288" w:lineRule="auto"/>
              <w:jc w:val="center"/>
              <w:rPr>
                <w:bCs/>
                <w:sz w:val="28"/>
                <w:szCs w:val="28"/>
                <w:lang w:val="fr-FR"/>
              </w:rPr>
            </w:pPr>
            <w:r w:rsidRPr="00FA76E0">
              <w:rPr>
                <w:bCs/>
                <w:sz w:val="28"/>
                <w:szCs w:val="28"/>
                <w:lang w:val="fr-FR"/>
              </w:rPr>
              <w:t>:</w:t>
            </w:r>
          </w:p>
        </w:tc>
        <w:tc>
          <w:tcPr>
            <w:tcW w:w="6840" w:type="dxa"/>
            <w:shd w:val="clear" w:color="auto" w:fill="auto"/>
            <w:vAlign w:val="center"/>
          </w:tcPr>
          <w:p w:rsidR="007730D3" w:rsidRPr="00FA76E0" w:rsidRDefault="007730D3" w:rsidP="00724697">
            <w:pPr>
              <w:spacing w:line="288" w:lineRule="auto"/>
              <w:ind w:left="-108"/>
              <w:jc w:val="both"/>
              <w:rPr>
                <w:sz w:val="28"/>
                <w:szCs w:val="28"/>
                <w:lang w:val="fr-FR"/>
              </w:rPr>
            </w:pPr>
            <w:r w:rsidRPr="00FA76E0">
              <w:rPr>
                <w:sz w:val="28"/>
                <w:szCs w:val="28"/>
                <w:lang w:val="fr-FR"/>
              </w:rPr>
              <w:t>Nguyên tắc quản lý sử dụng nhà chung cư........</w:t>
            </w:r>
            <w:r>
              <w:rPr>
                <w:sz w:val="28"/>
                <w:szCs w:val="28"/>
                <w:lang w:val="fr-FR"/>
              </w:rPr>
              <w:t>...................</w:t>
            </w:r>
          </w:p>
        </w:tc>
        <w:tc>
          <w:tcPr>
            <w:tcW w:w="960" w:type="dxa"/>
            <w:shd w:val="clear" w:color="auto" w:fill="auto"/>
            <w:vAlign w:val="bottom"/>
          </w:tcPr>
          <w:p w:rsidR="007730D3" w:rsidRPr="00FA76E0" w:rsidRDefault="007730D3" w:rsidP="00724697">
            <w:pPr>
              <w:spacing w:line="288" w:lineRule="auto"/>
              <w:jc w:val="center"/>
              <w:rPr>
                <w:bCs/>
                <w:sz w:val="28"/>
                <w:szCs w:val="28"/>
                <w:lang w:val="fr-FR"/>
              </w:rPr>
            </w:pPr>
            <w:r w:rsidRPr="00FA76E0">
              <w:rPr>
                <w:bCs/>
                <w:sz w:val="28"/>
                <w:szCs w:val="28"/>
                <w:lang w:val="fr-FR"/>
              </w:rPr>
              <w:t>3</w:t>
            </w:r>
          </w:p>
        </w:tc>
      </w:tr>
      <w:tr w:rsidR="007730D3" w:rsidRPr="00FA76E0" w:rsidTr="00724697">
        <w:tc>
          <w:tcPr>
            <w:tcW w:w="1320" w:type="dxa"/>
            <w:shd w:val="clear" w:color="auto" w:fill="auto"/>
          </w:tcPr>
          <w:p w:rsidR="007730D3" w:rsidRPr="00FA76E0" w:rsidRDefault="007730D3" w:rsidP="00724697">
            <w:pPr>
              <w:spacing w:line="288" w:lineRule="auto"/>
              <w:rPr>
                <w:bCs/>
                <w:sz w:val="28"/>
                <w:szCs w:val="28"/>
                <w:lang w:val="fr-FR"/>
              </w:rPr>
            </w:pPr>
            <w:r w:rsidRPr="00FA76E0">
              <w:rPr>
                <w:bCs/>
                <w:sz w:val="28"/>
                <w:szCs w:val="28"/>
                <w:lang w:val="fr-FR"/>
              </w:rPr>
              <w:t xml:space="preserve">Điều </w:t>
            </w:r>
            <w:r w:rsidRPr="00FA76E0">
              <w:rPr>
                <w:bCs/>
                <w:sz w:val="28"/>
                <w:szCs w:val="28"/>
                <w:lang w:val="vi-VN"/>
              </w:rPr>
              <w:t>5</w:t>
            </w:r>
          </w:p>
        </w:tc>
        <w:tc>
          <w:tcPr>
            <w:tcW w:w="480" w:type="dxa"/>
            <w:shd w:val="clear" w:color="auto" w:fill="auto"/>
          </w:tcPr>
          <w:p w:rsidR="007730D3" w:rsidRPr="00FA76E0" w:rsidRDefault="007730D3" w:rsidP="00724697">
            <w:pPr>
              <w:spacing w:line="288" w:lineRule="auto"/>
              <w:jc w:val="center"/>
              <w:rPr>
                <w:bCs/>
                <w:sz w:val="28"/>
                <w:szCs w:val="28"/>
                <w:lang w:val="fr-FR"/>
              </w:rPr>
            </w:pPr>
            <w:r w:rsidRPr="00FA76E0">
              <w:rPr>
                <w:bCs/>
                <w:sz w:val="28"/>
                <w:szCs w:val="28"/>
                <w:lang w:val="fr-FR"/>
              </w:rPr>
              <w:t>:</w:t>
            </w:r>
          </w:p>
        </w:tc>
        <w:tc>
          <w:tcPr>
            <w:tcW w:w="6840" w:type="dxa"/>
            <w:shd w:val="clear" w:color="auto" w:fill="auto"/>
            <w:vAlign w:val="center"/>
          </w:tcPr>
          <w:p w:rsidR="007730D3" w:rsidRPr="00FA76E0" w:rsidRDefault="007730D3" w:rsidP="00724697">
            <w:pPr>
              <w:spacing w:line="288" w:lineRule="auto"/>
              <w:ind w:left="-108"/>
              <w:jc w:val="both"/>
              <w:rPr>
                <w:sz w:val="28"/>
                <w:szCs w:val="28"/>
                <w:lang w:val="fr-FR"/>
              </w:rPr>
            </w:pPr>
            <w:r w:rsidRPr="00FA76E0">
              <w:rPr>
                <w:bCs/>
                <w:color w:val="000000"/>
                <w:sz w:val="28"/>
                <w:szCs w:val="28"/>
                <w:lang w:val="vi-VN"/>
              </w:rPr>
              <w:t>Chủ sở hữu, người sử dụng nhà chung cư trong tổ chức quản lý sử dụng nhà chung cư</w:t>
            </w:r>
            <w:r w:rsidRPr="00FA76E0">
              <w:rPr>
                <w:bCs/>
                <w:color w:val="000000"/>
                <w:sz w:val="28"/>
                <w:szCs w:val="28"/>
                <w:lang w:val="fr-FR"/>
              </w:rPr>
              <w:t>...............................................</w:t>
            </w:r>
          </w:p>
        </w:tc>
        <w:tc>
          <w:tcPr>
            <w:tcW w:w="960" w:type="dxa"/>
            <w:shd w:val="clear" w:color="auto" w:fill="auto"/>
            <w:vAlign w:val="bottom"/>
          </w:tcPr>
          <w:p w:rsidR="007730D3" w:rsidRPr="00FA76E0" w:rsidRDefault="007730D3" w:rsidP="00724697">
            <w:pPr>
              <w:spacing w:line="288" w:lineRule="auto"/>
              <w:jc w:val="center"/>
              <w:rPr>
                <w:bCs/>
                <w:sz w:val="28"/>
                <w:szCs w:val="28"/>
                <w:lang w:val="fr-FR"/>
              </w:rPr>
            </w:pPr>
            <w:r w:rsidRPr="00FA76E0">
              <w:rPr>
                <w:bCs/>
                <w:sz w:val="28"/>
                <w:szCs w:val="28"/>
                <w:lang w:val="fr-FR"/>
              </w:rPr>
              <w:t>4</w:t>
            </w:r>
          </w:p>
        </w:tc>
      </w:tr>
      <w:tr w:rsidR="007730D3" w:rsidRPr="00FA76E0" w:rsidTr="00724697">
        <w:tc>
          <w:tcPr>
            <w:tcW w:w="1320" w:type="dxa"/>
            <w:shd w:val="clear" w:color="auto" w:fill="auto"/>
          </w:tcPr>
          <w:p w:rsidR="007730D3" w:rsidRPr="00FA76E0" w:rsidRDefault="007730D3" w:rsidP="00724697">
            <w:pPr>
              <w:spacing w:line="288" w:lineRule="auto"/>
              <w:rPr>
                <w:b/>
                <w:sz w:val="28"/>
                <w:szCs w:val="28"/>
                <w:u w:val="single"/>
                <w:lang w:val="fr-FR"/>
              </w:rPr>
            </w:pPr>
            <w:r w:rsidRPr="00FA76E0">
              <w:rPr>
                <w:b/>
                <w:bCs/>
                <w:sz w:val="28"/>
                <w:szCs w:val="28"/>
                <w:u w:val="single"/>
                <w:lang w:val="fr-FR"/>
              </w:rPr>
              <w:t>MỤC II</w:t>
            </w:r>
          </w:p>
        </w:tc>
        <w:tc>
          <w:tcPr>
            <w:tcW w:w="480" w:type="dxa"/>
            <w:shd w:val="clear" w:color="auto" w:fill="auto"/>
          </w:tcPr>
          <w:p w:rsidR="007730D3" w:rsidRPr="00FA76E0" w:rsidRDefault="007730D3" w:rsidP="00724697">
            <w:pPr>
              <w:spacing w:line="288" w:lineRule="auto"/>
              <w:jc w:val="center"/>
              <w:rPr>
                <w:bCs/>
                <w:sz w:val="28"/>
                <w:szCs w:val="28"/>
                <w:lang w:val="fr-FR"/>
              </w:rPr>
            </w:pPr>
            <w:r w:rsidRPr="00FA76E0">
              <w:rPr>
                <w:bCs/>
                <w:sz w:val="28"/>
                <w:szCs w:val="28"/>
                <w:lang w:val="fr-FR"/>
              </w:rPr>
              <w:t>:</w:t>
            </w:r>
          </w:p>
        </w:tc>
        <w:tc>
          <w:tcPr>
            <w:tcW w:w="6840" w:type="dxa"/>
            <w:shd w:val="clear" w:color="auto" w:fill="auto"/>
            <w:vAlign w:val="center"/>
          </w:tcPr>
          <w:p w:rsidR="007730D3" w:rsidRPr="00FA76E0" w:rsidRDefault="007730D3" w:rsidP="00724697">
            <w:pPr>
              <w:spacing w:line="288" w:lineRule="auto"/>
              <w:ind w:left="-108"/>
              <w:jc w:val="both"/>
              <w:rPr>
                <w:b/>
                <w:bCs/>
                <w:sz w:val="28"/>
                <w:szCs w:val="28"/>
                <w:lang w:val="fr-FR"/>
              </w:rPr>
            </w:pPr>
            <w:r w:rsidRPr="00FA76E0">
              <w:rPr>
                <w:b/>
                <w:bCs/>
                <w:sz w:val="28"/>
                <w:szCs w:val="28"/>
                <w:lang w:val="fr-FR"/>
              </w:rPr>
              <w:t>QUYỀN VÀ NGHĨA VỤ CỦA CHỦ SỞ HỮU</w:t>
            </w:r>
            <w:r w:rsidRPr="00FA76E0">
              <w:rPr>
                <w:b/>
                <w:sz w:val="28"/>
                <w:szCs w:val="28"/>
                <w:lang w:val="fr-FR"/>
              </w:rPr>
              <w:t xml:space="preserve"> </w:t>
            </w:r>
            <w:r w:rsidRPr="00FA76E0">
              <w:rPr>
                <w:b/>
                <w:bCs/>
                <w:sz w:val="28"/>
                <w:szCs w:val="28"/>
                <w:lang w:val="fr-FR"/>
              </w:rPr>
              <w:t>HOẶC NGƯỜI SỬ DỤNG HỢP PHÁP NHÀ CHUNG CƯ</w:t>
            </w:r>
          </w:p>
        </w:tc>
        <w:tc>
          <w:tcPr>
            <w:tcW w:w="960" w:type="dxa"/>
            <w:shd w:val="clear" w:color="auto" w:fill="auto"/>
            <w:vAlign w:val="bottom"/>
          </w:tcPr>
          <w:p w:rsidR="007730D3" w:rsidRPr="00FA76E0" w:rsidRDefault="007730D3" w:rsidP="00724697">
            <w:pPr>
              <w:spacing w:line="288" w:lineRule="auto"/>
              <w:jc w:val="center"/>
              <w:rPr>
                <w:bCs/>
                <w:sz w:val="28"/>
                <w:szCs w:val="28"/>
                <w:lang w:val="fr-FR"/>
              </w:rPr>
            </w:pPr>
            <w:r w:rsidRPr="00FA76E0">
              <w:rPr>
                <w:bCs/>
                <w:sz w:val="28"/>
                <w:szCs w:val="28"/>
                <w:lang w:val="fr-FR"/>
              </w:rPr>
              <w:t>4</w:t>
            </w:r>
          </w:p>
        </w:tc>
      </w:tr>
      <w:tr w:rsidR="007730D3" w:rsidRPr="00FA76E0" w:rsidTr="00724697">
        <w:tc>
          <w:tcPr>
            <w:tcW w:w="1320" w:type="dxa"/>
            <w:shd w:val="clear" w:color="auto" w:fill="auto"/>
          </w:tcPr>
          <w:p w:rsidR="007730D3" w:rsidRPr="00FA76E0" w:rsidRDefault="007730D3" w:rsidP="00724697">
            <w:pPr>
              <w:spacing w:line="288" w:lineRule="auto"/>
              <w:rPr>
                <w:bCs/>
                <w:sz w:val="28"/>
                <w:szCs w:val="28"/>
                <w:lang w:val="fr-FR"/>
              </w:rPr>
            </w:pPr>
            <w:r w:rsidRPr="00FA76E0">
              <w:rPr>
                <w:sz w:val="28"/>
                <w:szCs w:val="28"/>
                <w:lang w:val="fr-FR"/>
              </w:rPr>
              <w:t xml:space="preserve">Điều </w:t>
            </w:r>
            <w:r w:rsidRPr="00FA76E0">
              <w:rPr>
                <w:sz w:val="28"/>
                <w:szCs w:val="28"/>
                <w:lang w:val="vi-VN"/>
              </w:rPr>
              <w:t>6</w:t>
            </w:r>
            <w:r w:rsidRPr="00FA76E0">
              <w:rPr>
                <w:sz w:val="28"/>
                <w:szCs w:val="28"/>
                <w:lang w:val="fr-FR"/>
              </w:rPr>
              <w:t xml:space="preserve"> </w:t>
            </w:r>
          </w:p>
        </w:tc>
        <w:tc>
          <w:tcPr>
            <w:tcW w:w="480" w:type="dxa"/>
            <w:shd w:val="clear" w:color="auto" w:fill="auto"/>
          </w:tcPr>
          <w:p w:rsidR="007730D3" w:rsidRPr="00FA76E0" w:rsidRDefault="007730D3" w:rsidP="00724697">
            <w:pPr>
              <w:spacing w:line="288" w:lineRule="auto"/>
              <w:jc w:val="center"/>
              <w:rPr>
                <w:bCs/>
                <w:sz w:val="28"/>
                <w:szCs w:val="28"/>
                <w:lang w:val="fr-FR"/>
              </w:rPr>
            </w:pPr>
            <w:r w:rsidRPr="00FA76E0">
              <w:rPr>
                <w:bCs/>
                <w:sz w:val="28"/>
                <w:szCs w:val="28"/>
                <w:lang w:val="fr-FR"/>
              </w:rPr>
              <w:t>:</w:t>
            </w:r>
          </w:p>
        </w:tc>
        <w:tc>
          <w:tcPr>
            <w:tcW w:w="6840" w:type="dxa"/>
            <w:shd w:val="clear" w:color="auto" w:fill="auto"/>
            <w:vAlign w:val="center"/>
          </w:tcPr>
          <w:p w:rsidR="007730D3" w:rsidRPr="00FA76E0" w:rsidRDefault="007730D3" w:rsidP="00724697">
            <w:pPr>
              <w:spacing w:line="288" w:lineRule="auto"/>
              <w:ind w:left="-108"/>
              <w:jc w:val="both"/>
              <w:rPr>
                <w:sz w:val="28"/>
                <w:szCs w:val="28"/>
                <w:lang w:val="fr-FR"/>
              </w:rPr>
            </w:pPr>
            <w:r w:rsidRPr="00FA76E0">
              <w:rPr>
                <w:bCs/>
                <w:sz w:val="28"/>
                <w:szCs w:val="28"/>
                <w:lang w:val="fr-FR"/>
              </w:rPr>
              <w:t>Hội nghị nhà chung cư..........................................................</w:t>
            </w:r>
          </w:p>
        </w:tc>
        <w:tc>
          <w:tcPr>
            <w:tcW w:w="960" w:type="dxa"/>
            <w:shd w:val="clear" w:color="auto" w:fill="auto"/>
            <w:vAlign w:val="bottom"/>
          </w:tcPr>
          <w:p w:rsidR="007730D3" w:rsidRPr="00FA76E0" w:rsidRDefault="007730D3" w:rsidP="00724697">
            <w:pPr>
              <w:spacing w:line="288" w:lineRule="auto"/>
              <w:jc w:val="center"/>
              <w:rPr>
                <w:bCs/>
                <w:sz w:val="28"/>
                <w:szCs w:val="28"/>
                <w:lang w:val="fr-FR"/>
              </w:rPr>
            </w:pPr>
            <w:r w:rsidRPr="00FA76E0">
              <w:rPr>
                <w:bCs/>
                <w:sz w:val="28"/>
                <w:szCs w:val="28"/>
                <w:lang w:val="fr-FR"/>
              </w:rPr>
              <w:t>4</w:t>
            </w:r>
          </w:p>
        </w:tc>
      </w:tr>
      <w:tr w:rsidR="007730D3" w:rsidRPr="00FA76E0" w:rsidTr="00724697">
        <w:tc>
          <w:tcPr>
            <w:tcW w:w="1320" w:type="dxa"/>
            <w:shd w:val="clear" w:color="auto" w:fill="auto"/>
          </w:tcPr>
          <w:p w:rsidR="007730D3" w:rsidRPr="00FA76E0" w:rsidRDefault="007730D3" w:rsidP="00724697">
            <w:pPr>
              <w:spacing w:line="288" w:lineRule="auto"/>
              <w:rPr>
                <w:bCs/>
                <w:sz w:val="28"/>
                <w:szCs w:val="28"/>
                <w:lang w:val="fr-FR"/>
              </w:rPr>
            </w:pPr>
            <w:r w:rsidRPr="00FA76E0">
              <w:rPr>
                <w:bCs/>
                <w:spacing w:val="-10"/>
                <w:sz w:val="28"/>
                <w:szCs w:val="28"/>
                <w:lang w:val="fr-FR"/>
              </w:rPr>
              <w:t xml:space="preserve">Điều </w:t>
            </w:r>
            <w:r w:rsidRPr="00FA76E0">
              <w:rPr>
                <w:bCs/>
                <w:spacing w:val="-10"/>
                <w:sz w:val="28"/>
                <w:szCs w:val="28"/>
                <w:lang w:val="vi-VN"/>
              </w:rPr>
              <w:t>7</w:t>
            </w:r>
          </w:p>
        </w:tc>
        <w:tc>
          <w:tcPr>
            <w:tcW w:w="480" w:type="dxa"/>
            <w:shd w:val="clear" w:color="auto" w:fill="auto"/>
          </w:tcPr>
          <w:p w:rsidR="007730D3" w:rsidRPr="00FA76E0" w:rsidRDefault="007730D3" w:rsidP="00724697">
            <w:pPr>
              <w:spacing w:line="288" w:lineRule="auto"/>
              <w:jc w:val="center"/>
              <w:rPr>
                <w:bCs/>
                <w:sz w:val="28"/>
                <w:szCs w:val="28"/>
                <w:lang w:val="fr-FR"/>
              </w:rPr>
            </w:pPr>
            <w:r w:rsidRPr="00FA76E0">
              <w:rPr>
                <w:bCs/>
                <w:sz w:val="28"/>
                <w:szCs w:val="28"/>
                <w:lang w:val="fr-FR"/>
              </w:rPr>
              <w:t>:</w:t>
            </w:r>
          </w:p>
        </w:tc>
        <w:tc>
          <w:tcPr>
            <w:tcW w:w="6840" w:type="dxa"/>
            <w:shd w:val="clear" w:color="auto" w:fill="auto"/>
            <w:vAlign w:val="center"/>
          </w:tcPr>
          <w:p w:rsidR="007730D3" w:rsidRPr="00FA76E0" w:rsidRDefault="007730D3" w:rsidP="00724697">
            <w:pPr>
              <w:spacing w:line="288" w:lineRule="auto"/>
              <w:ind w:left="-108"/>
              <w:jc w:val="both"/>
              <w:rPr>
                <w:sz w:val="28"/>
                <w:szCs w:val="28"/>
                <w:lang w:val="fr-FR"/>
              </w:rPr>
            </w:pPr>
            <w:r w:rsidRPr="00FA76E0">
              <w:rPr>
                <w:sz w:val="28"/>
                <w:szCs w:val="28"/>
                <w:lang w:val="fr-FR"/>
              </w:rPr>
              <w:t>Quyền và nghĩa vụ của chủ sở hữu trong việc sử dụng nhà chung cư..................................................................................</w:t>
            </w:r>
            <w:r>
              <w:rPr>
                <w:sz w:val="28"/>
                <w:szCs w:val="28"/>
                <w:lang w:val="fr-FR"/>
              </w:rPr>
              <w:t>.........</w:t>
            </w:r>
          </w:p>
        </w:tc>
        <w:tc>
          <w:tcPr>
            <w:tcW w:w="960" w:type="dxa"/>
            <w:shd w:val="clear" w:color="auto" w:fill="auto"/>
            <w:vAlign w:val="bottom"/>
          </w:tcPr>
          <w:p w:rsidR="007730D3" w:rsidRPr="00FA76E0" w:rsidRDefault="007730D3" w:rsidP="00724697">
            <w:pPr>
              <w:spacing w:line="288" w:lineRule="auto"/>
              <w:jc w:val="center"/>
              <w:rPr>
                <w:bCs/>
                <w:sz w:val="28"/>
                <w:szCs w:val="28"/>
                <w:lang w:val="fr-FR"/>
              </w:rPr>
            </w:pPr>
            <w:r w:rsidRPr="00FA76E0">
              <w:rPr>
                <w:bCs/>
                <w:sz w:val="28"/>
                <w:szCs w:val="28"/>
                <w:lang w:val="fr-FR"/>
              </w:rPr>
              <w:t>5</w:t>
            </w:r>
          </w:p>
        </w:tc>
      </w:tr>
      <w:tr w:rsidR="007730D3" w:rsidRPr="00FA76E0" w:rsidTr="00724697">
        <w:tc>
          <w:tcPr>
            <w:tcW w:w="1320" w:type="dxa"/>
            <w:shd w:val="clear" w:color="auto" w:fill="auto"/>
          </w:tcPr>
          <w:p w:rsidR="007730D3" w:rsidRPr="00FA76E0" w:rsidRDefault="007730D3" w:rsidP="00724697">
            <w:pPr>
              <w:spacing w:line="288" w:lineRule="auto"/>
              <w:rPr>
                <w:bCs/>
                <w:sz w:val="28"/>
                <w:szCs w:val="28"/>
                <w:lang w:val="fr-FR"/>
              </w:rPr>
            </w:pPr>
            <w:r w:rsidRPr="00FA76E0">
              <w:rPr>
                <w:bCs/>
                <w:sz w:val="28"/>
                <w:szCs w:val="28"/>
                <w:lang w:val="fr-FR"/>
              </w:rPr>
              <w:t xml:space="preserve">Điều </w:t>
            </w:r>
            <w:r w:rsidRPr="00FA76E0">
              <w:rPr>
                <w:bCs/>
                <w:sz w:val="28"/>
                <w:szCs w:val="28"/>
                <w:lang w:val="vi-VN"/>
              </w:rPr>
              <w:t>8</w:t>
            </w:r>
          </w:p>
        </w:tc>
        <w:tc>
          <w:tcPr>
            <w:tcW w:w="480" w:type="dxa"/>
            <w:shd w:val="clear" w:color="auto" w:fill="auto"/>
          </w:tcPr>
          <w:p w:rsidR="007730D3" w:rsidRPr="00FA76E0" w:rsidRDefault="007730D3" w:rsidP="00724697">
            <w:pPr>
              <w:spacing w:line="288" w:lineRule="auto"/>
              <w:jc w:val="center"/>
              <w:rPr>
                <w:bCs/>
                <w:sz w:val="28"/>
                <w:szCs w:val="28"/>
                <w:lang w:val="fr-FR"/>
              </w:rPr>
            </w:pPr>
            <w:r w:rsidRPr="00FA76E0">
              <w:rPr>
                <w:bCs/>
                <w:sz w:val="28"/>
                <w:szCs w:val="28"/>
                <w:lang w:val="fr-FR"/>
              </w:rPr>
              <w:t>:</w:t>
            </w:r>
          </w:p>
        </w:tc>
        <w:tc>
          <w:tcPr>
            <w:tcW w:w="6840" w:type="dxa"/>
            <w:shd w:val="clear" w:color="auto" w:fill="auto"/>
            <w:vAlign w:val="center"/>
          </w:tcPr>
          <w:p w:rsidR="007730D3" w:rsidRPr="00FA76E0" w:rsidRDefault="007730D3" w:rsidP="00724697">
            <w:pPr>
              <w:spacing w:line="288" w:lineRule="auto"/>
              <w:ind w:left="-108"/>
              <w:jc w:val="both"/>
              <w:rPr>
                <w:sz w:val="28"/>
                <w:szCs w:val="28"/>
                <w:lang w:val="fr-FR"/>
              </w:rPr>
            </w:pPr>
            <w:r w:rsidRPr="00FA76E0">
              <w:rPr>
                <w:sz w:val="28"/>
                <w:szCs w:val="28"/>
                <w:lang w:val="fr-FR"/>
              </w:rPr>
              <w:t>Quyền và nghĩa vụ của người sử dụng không phải là chủ sở hữu nhà chung cư............................</w:t>
            </w:r>
            <w:r>
              <w:rPr>
                <w:sz w:val="28"/>
                <w:szCs w:val="28"/>
                <w:lang w:val="fr-FR"/>
              </w:rPr>
              <w:t>.............................</w:t>
            </w:r>
            <w:r w:rsidRPr="00FA76E0">
              <w:rPr>
                <w:sz w:val="28"/>
                <w:szCs w:val="28"/>
                <w:lang w:val="fr-FR"/>
              </w:rPr>
              <w:t>..</w:t>
            </w:r>
          </w:p>
        </w:tc>
        <w:tc>
          <w:tcPr>
            <w:tcW w:w="960" w:type="dxa"/>
            <w:shd w:val="clear" w:color="auto" w:fill="auto"/>
            <w:vAlign w:val="bottom"/>
          </w:tcPr>
          <w:p w:rsidR="007730D3" w:rsidRPr="00FA76E0" w:rsidRDefault="007730D3" w:rsidP="00724697">
            <w:pPr>
              <w:spacing w:line="288" w:lineRule="auto"/>
              <w:jc w:val="center"/>
              <w:rPr>
                <w:bCs/>
                <w:sz w:val="28"/>
                <w:szCs w:val="28"/>
                <w:lang w:val="fr-FR"/>
              </w:rPr>
            </w:pPr>
            <w:r w:rsidRPr="00FA76E0">
              <w:rPr>
                <w:bCs/>
                <w:sz w:val="28"/>
                <w:szCs w:val="28"/>
                <w:lang w:val="fr-FR"/>
              </w:rPr>
              <w:t>6</w:t>
            </w:r>
          </w:p>
        </w:tc>
      </w:tr>
      <w:tr w:rsidR="007730D3" w:rsidRPr="00FA76E0" w:rsidTr="00724697">
        <w:tc>
          <w:tcPr>
            <w:tcW w:w="1320" w:type="dxa"/>
            <w:shd w:val="clear" w:color="auto" w:fill="auto"/>
          </w:tcPr>
          <w:p w:rsidR="007730D3" w:rsidRPr="00FA76E0" w:rsidRDefault="007730D3" w:rsidP="00724697">
            <w:pPr>
              <w:spacing w:line="288" w:lineRule="auto"/>
              <w:rPr>
                <w:b/>
                <w:spacing w:val="2"/>
                <w:sz w:val="28"/>
                <w:szCs w:val="28"/>
                <w:u w:val="single"/>
                <w:lang w:val="fr-FR"/>
              </w:rPr>
            </w:pPr>
            <w:r w:rsidRPr="00FA76E0">
              <w:rPr>
                <w:b/>
                <w:bCs/>
                <w:spacing w:val="2"/>
                <w:sz w:val="28"/>
                <w:szCs w:val="28"/>
                <w:u w:val="single"/>
                <w:lang w:val="fr-FR"/>
              </w:rPr>
              <w:t>MỤC III</w:t>
            </w:r>
          </w:p>
        </w:tc>
        <w:tc>
          <w:tcPr>
            <w:tcW w:w="480" w:type="dxa"/>
            <w:shd w:val="clear" w:color="auto" w:fill="auto"/>
          </w:tcPr>
          <w:p w:rsidR="007730D3" w:rsidRPr="00FA76E0" w:rsidRDefault="007730D3" w:rsidP="00724697">
            <w:pPr>
              <w:spacing w:line="288" w:lineRule="auto"/>
              <w:jc w:val="center"/>
              <w:rPr>
                <w:b/>
                <w:bCs/>
                <w:sz w:val="28"/>
                <w:szCs w:val="28"/>
                <w:lang w:val="fr-FR"/>
              </w:rPr>
            </w:pPr>
            <w:r w:rsidRPr="00FA76E0">
              <w:rPr>
                <w:b/>
                <w:bCs/>
                <w:sz w:val="28"/>
                <w:szCs w:val="28"/>
                <w:lang w:val="fr-FR"/>
              </w:rPr>
              <w:t>:</w:t>
            </w:r>
          </w:p>
        </w:tc>
        <w:tc>
          <w:tcPr>
            <w:tcW w:w="6840" w:type="dxa"/>
            <w:shd w:val="clear" w:color="auto" w:fill="auto"/>
            <w:vAlign w:val="center"/>
          </w:tcPr>
          <w:p w:rsidR="007730D3" w:rsidRPr="00FA76E0" w:rsidRDefault="007730D3" w:rsidP="00724697">
            <w:pPr>
              <w:spacing w:line="288" w:lineRule="auto"/>
              <w:ind w:left="-108"/>
              <w:jc w:val="both"/>
              <w:rPr>
                <w:b/>
                <w:bCs/>
                <w:spacing w:val="-8"/>
                <w:sz w:val="28"/>
                <w:szCs w:val="28"/>
                <w:lang w:val="fr-FR"/>
              </w:rPr>
            </w:pPr>
            <w:r w:rsidRPr="00FA76E0">
              <w:rPr>
                <w:b/>
                <w:bCs/>
                <w:spacing w:val="-8"/>
                <w:sz w:val="28"/>
                <w:szCs w:val="28"/>
                <w:lang w:val="fr-FR"/>
              </w:rPr>
              <w:t>TRÁCH NHIỆM QUYỀN HẠN</w:t>
            </w:r>
            <w:r w:rsidRPr="00FA76E0">
              <w:rPr>
                <w:b/>
                <w:spacing w:val="-8"/>
                <w:sz w:val="28"/>
                <w:szCs w:val="28"/>
                <w:lang w:val="fr-FR"/>
              </w:rPr>
              <w:t xml:space="preserve"> </w:t>
            </w:r>
            <w:r w:rsidRPr="00FA76E0">
              <w:rPr>
                <w:b/>
                <w:bCs/>
                <w:spacing w:val="-8"/>
                <w:sz w:val="28"/>
                <w:szCs w:val="28"/>
                <w:lang w:val="fr-FR"/>
              </w:rPr>
              <w:t>CỦA BAN QUẢN TRỊ NHÀ CHUNG CƯ</w:t>
            </w:r>
          </w:p>
        </w:tc>
        <w:tc>
          <w:tcPr>
            <w:tcW w:w="960" w:type="dxa"/>
            <w:shd w:val="clear" w:color="auto" w:fill="auto"/>
            <w:vAlign w:val="bottom"/>
          </w:tcPr>
          <w:p w:rsidR="007730D3" w:rsidRPr="00FA76E0" w:rsidRDefault="007730D3" w:rsidP="00724697">
            <w:pPr>
              <w:spacing w:line="288" w:lineRule="auto"/>
              <w:jc w:val="center"/>
              <w:rPr>
                <w:b/>
                <w:bCs/>
                <w:sz w:val="28"/>
                <w:szCs w:val="28"/>
                <w:lang w:val="fr-FR"/>
              </w:rPr>
            </w:pPr>
            <w:r w:rsidRPr="00FA76E0">
              <w:rPr>
                <w:b/>
                <w:bCs/>
                <w:sz w:val="28"/>
                <w:szCs w:val="28"/>
                <w:lang w:val="fr-FR"/>
              </w:rPr>
              <w:t>7</w:t>
            </w:r>
          </w:p>
        </w:tc>
      </w:tr>
      <w:tr w:rsidR="007730D3" w:rsidRPr="00FA76E0" w:rsidTr="00724697">
        <w:tc>
          <w:tcPr>
            <w:tcW w:w="1320" w:type="dxa"/>
            <w:shd w:val="clear" w:color="auto" w:fill="auto"/>
          </w:tcPr>
          <w:p w:rsidR="007730D3" w:rsidRPr="00FA76E0" w:rsidRDefault="007730D3" w:rsidP="00724697">
            <w:pPr>
              <w:spacing w:line="288" w:lineRule="auto"/>
              <w:rPr>
                <w:bCs/>
                <w:sz w:val="28"/>
                <w:szCs w:val="28"/>
                <w:lang w:val="fr-FR"/>
              </w:rPr>
            </w:pPr>
            <w:r w:rsidRPr="00FA76E0">
              <w:rPr>
                <w:bCs/>
                <w:spacing w:val="2"/>
                <w:sz w:val="28"/>
                <w:szCs w:val="28"/>
                <w:lang w:val="fr-FR"/>
              </w:rPr>
              <w:t xml:space="preserve">Điều </w:t>
            </w:r>
            <w:r w:rsidRPr="00FA76E0">
              <w:rPr>
                <w:bCs/>
                <w:spacing w:val="2"/>
                <w:sz w:val="28"/>
                <w:szCs w:val="28"/>
                <w:lang w:val="vi-VN"/>
              </w:rPr>
              <w:t>9</w:t>
            </w:r>
          </w:p>
        </w:tc>
        <w:tc>
          <w:tcPr>
            <w:tcW w:w="480" w:type="dxa"/>
            <w:shd w:val="clear" w:color="auto" w:fill="auto"/>
          </w:tcPr>
          <w:p w:rsidR="007730D3" w:rsidRPr="00FA76E0" w:rsidRDefault="007730D3" w:rsidP="00724697">
            <w:pPr>
              <w:spacing w:line="288" w:lineRule="auto"/>
              <w:jc w:val="center"/>
              <w:rPr>
                <w:bCs/>
                <w:sz w:val="28"/>
                <w:szCs w:val="28"/>
                <w:lang w:val="fr-FR"/>
              </w:rPr>
            </w:pPr>
            <w:r w:rsidRPr="00FA76E0">
              <w:rPr>
                <w:bCs/>
                <w:sz w:val="28"/>
                <w:szCs w:val="28"/>
                <w:lang w:val="fr-FR"/>
              </w:rPr>
              <w:t>:</w:t>
            </w:r>
          </w:p>
        </w:tc>
        <w:tc>
          <w:tcPr>
            <w:tcW w:w="6840" w:type="dxa"/>
            <w:shd w:val="clear" w:color="auto" w:fill="auto"/>
            <w:vAlign w:val="center"/>
          </w:tcPr>
          <w:p w:rsidR="007730D3" w:rsidRPr="00FA76E0" w:rsidRDefault="007730D3" w:rsidP="00724697">
            <w:pPr>
              <w:spacing w:line="288" w:lineRule="auto"/>
              <w:ind w:left="-108"/>
              <w:jc w:val="both"/>
              <w:rPr>
                <w:bCs/>
                <w:spacing w:val="2"/>
                <w:sz w:val="28"/>
                <w:szCs w:val="28"/>
                <w:lang w:val="fr-FR"/>
              </w:rPr>
            </w:pPr>
            <w:r w:rsidRPr="00FA76E0">
              <w:rPr>
                <w:bCs/>
                <w:spacing w:val="2"/>
                <w:sz w:val="28"/>
                <w:szCs w:val="28"/>
                <w:lang w:val="fr-FR"/>
              </w:rPr>
              <w:t>Ban quản trị nhà chung cư ......................................</w:t>
            </w:r>
            <w:r>
              <w:rPr>
                <w:bCs/>
                <w:spacing w:val="2"/>
                <w:sz w:val="28"/>
                <w:szCs w:val="28"/>
                <w:lang w:val="fr-FR"/>
              </w:rPr>
              <w:t>.....</w:t>
            </w:r>
          </w:p>
        </w:tc>
        <w:tc>
          <w:tcPr>
            <w:tcW w:w="960" w:type="dxa"/>
            <w:shd w:val="clear" w:color="auto" w:fill="auto"/>
            <w:vAlign w:val="bottom"/>
          </w:tcPr>
          <w:p w:rsidR="007730D3" w:rsidRPr="00FA76E0" w:rsidRDefault="007730D3" w:rsidP="00724697">
            <w:pPr>
              <w:spacing w:line="288" w:lineRule="auto"/>
              <w:jc w:val="center"/>
              <w:rPr>
                <w:bCs/>
                <w:sz w:val="28"/>
                <w:szCs w:val="28"/>
                <w:lang w:val="fr-FR"/>
              </w:rPr>
            </w:pPr>
            <w:r w:rsidRPr="00FA76E0">
              <w:rPr>
                <w:bCs/>
                <w:sz w:val="28"/>
                <w:szCs w:val="28"/>
                <w:lang w:val="fr-FR"/>
              </w:rPr>
              <w:t>7</w:t>
            </w:r>
          </w:p>
        </w:tc>
      </w:tr>
      <w:tr w:rsidR="007730D3" w:rsidRPr="00FA76E0" w:rsidTr="00724697">
        <w:tc>
          <w:tcPr>
            <w:tcW w:w="1320" w:type="dxa"/>
            <w:shd w:val="clear" w:color="auto" w:fill="auto"/>
          </w:tcPr>
          <w:p w:rsidR="007730D3" w:rsidRPr="00FA76E0" w:rsidRDefault="007730D3" w:rsidP="00724697">
            <w:pPr>
              <w:spacing w:line="288" w:lineRule="auto"/>
              <w:rPr>
                <w:b/>
                <w:sz w:val="28"/>
                <w:szCs w:val="28"/>
                <w:u w:val="single"/>
                <w:lang w:val="fr-FR"/>
              </w:rPr>
            </w:pPr>
            <w:r w:rsidRPr="00FA76E0">
              <w:rPr>
                <w:b/>
                <w:bCs/>
                <w:sz w:val="28"/>
                <w:szCs w:val="28"/>
                <w:u w:val="single"/>
                <w:lang w:val="fr-FR"/>
              </w:rPr>
              <w:t>MỤC IV</w:t>
            </w:r>
          </w:p>
        </w:tc>
        <w:tc>
          <w:tcPr>
            <w:tcW w:w="480" w:type="dxa"/>
            <w:shd w:val="clear" w:color="auto" w:fill="auto"/>
          </w:tcPr>
          <w:p w:rsidR="007730D3" w:rsidRPr="00FA76E0" w:rsidRDefault="007730D3" w:rsidP="00724697">
            <w:pPr>
              <w:spacing w:line="288" w:lineRule="auto"/>
              <w:jc w:val="center"/>
              <w:rPr>
                <w:b/>
                <w:bCs/>
                <w:sz w:val="28"/>
                <w:szCs w:val="28"/>
                <w:lang w:val="fr-FR"/>
              </w:rPr>
            </w:pPr>
            <w:r w:rsidRPr="00FA76E0">
              <w:rPr>
                <w:b/>
                <w:bCs/>
                <w:sz w:val="28"/>
                <w:szCs w:val="28"/>
                <w:lang w:val="fr-FR"/>
              </w:rPr>
              <w:t>:</w:t>
            </w:r>
          </w:p>
        </w:tc>
        <w:tc>
          <w:tcPr>
            <w:tcW w:w="6840" w:type="dxa"/>
            <w:shd w:val="clear" w:color="auto" w:fill="auto"/>
            <w:vAlign w:val="center"/>
          </w:tcPr>
          <w:p w:rsidR="007730D3" w:rsidRPr="00FA76E0" w:rsidRDefault="007730D3" w:rsidP="00724697">
            <w:pPr>
              <w:spacing w:line="288" w:lineRule="auto"/>
              <w:ind w:left="-108" w:right="-1068"/>
              <w:jc w:val="both"/>
              <w:rPr>
                <w:b/>
                <w:bCs/>
                <w:sz w:val="28"/>
                <w:szCs w:val="28"/>
                <w:lang w:val="fr-FR"/>
              </w:rPr>
            </w:pPr>
            <w:r w:rsidRPr="00FA76E0">
              <w:rPr>
                <w:b/>
                <w:bCs/>
                <w:sz w:val="28"/>
                <w:szCs w:val="28"/>
                <w:lang w:val="fr-FR"/>
              </w:rPr>
              <w:t>TRÁCH NHIỆM QUYỀN HẠN CỦA ĐƠN VỊ ĐƯỢC THUÊ QUẢN LÝ VẬN HÀNH NHÀ CHUNG CƯ</w:t>
            </w:r>
          </w:p>
        </w:tc>
        <w:tc>
          <w:tcPr>
            <w:tcW w:w="960" w:type="dxa"/>
            <w:shd w:val="clear" w:color="auto" w:fill="auto"/>
            <w:vAlign w:val="bottom"/>
          </w:tcPr>
          <w:p w:rsidR="007730D3" w:rsidRPr="00FA76E0" w:rsidRDefault="007730D3" w:rsidP="00724697">
            <w:pPr>
              <w:spacing w:line="288" w:lineRule="auto"/>
              <w:jc w:val="center"/>
              <w:rPr>
                <w:bCs/>
                <w:sz w:val="28"/>
                <w:szCs w:val="28"/>
                <w:lang w:val="fr-FR"/>
              </w:rPr>
            </w:pPr>
            <w:r w:rsidRPr="00FA76E0">
              <w:rPr>
                <w:bCs/>
                <w:sz w:val="28"/>
                <w:szCs w:val="28"/>
                <w:lang w:val="fr-FR"/>
              </w:rPr>
              <w:t>9</w:t>
            </w:r>
          </w:p>
        </w:tc>
      </w:tr>
      <w:tr w:rsidR="007730D3" w:rsidRPr="00FA76E0" w:rsidTr="00724697">
        <w:tc>
          <w:tcPr>
            <w:tcW w:w="1320" w:type="dxa"/>
            <w:shd w:val="clear" w:color="auto" w:fill="auto"/>
          </w:tcPr>
          <w:p w:rsidR="007730D3" w:rsidRPr="00FA76E0" w:rsidRDefault="007730D3" w:rsidP="00724697">
            <w:pPr>
              <w:spacing w:line="288" w:lineRule="auto"/>
              <w:rPr>
                <w:bCs/>
                <w:sz w:val="28"/>
                <w:szCs w:val="28"/>
                <w:lang w:val="fr-FR"/>
              </w:rPr>
            </w:pPr>
            <w:r w:rsidRPr="00FA76E0">
              <w:rPr>
                <w:bCs/>
                <w:sz w:val="28"/>
                <w:szCs w:val="28"/>
                <w:lang w:val="fr-FR"/>
              </w:rPr>
              <w:t xml:space="preserve">Điều </w:t>
            </w:r>
            <w:r w:rsidRPr="00FA76E0">
              <w:rPr>
                <w:bCs/>
                <w:sz w:val="28"/>
                <w:szCs w:val="28"/>
                <w:lang w:val="vi-VN"/>
              </w:rPr>
              <w:t>10</w:t>
            </w:r>
          </w:p>
        </w:tc>
        <w:tc>
          <w:tcPr>
            <w:tcW w:w="480" w:type="dxa"/>
            <w:shd w:val="clear" w:color="auto" w:fill="auto"/>
          </w:tcPr>
          <w:p w:rsidR="007730D3" w:rsidRPr="00FA76E0" w:rsidRDefault="007730D3" w:rsidP="00724697">
            <w:pPr>
              <w:spacing w:line="288" w:lineRule="auto"/>
              <w:jc w:val="center"/>
              <w:rPr>
                <w:bCs/>
                <w:sz w:val="28"/>
                <w:szCs w:val="28"/>
                <w:lang w:val="fr-FR"/>
              </w:rPr>
            </w:pPr>
            <w:r w:rsidRPr="00FA76E0">
              <w:rPr>
                <w:bCs/>
                <w:sz w:val="28"/>
                <w:szCs w:val="28"/>
                <w:lang w:val="fr-FR"/>
              </w:rPr>
              <w:t>:</w:t>
            </w:r>
          </w:p>
        </w:tc>
        <w:tc>
          <w:tcPr>
            <w:tcW w:w="6840" w:type="dxa"/>
            <w:shd w:val="clear" w:color="auto" w:fill="auto"/>
            <w:vAlign w:val="center"/>
          </w:tcPr>
          <w:p w:rsidR="007730D3" w:rsidRPr="00FA76E0" w:rsidRDefault="007730D3" w:rsidP="00724697">
            <w:pPr>
              <w:spacing w:line="288" w:lineRule="auto"/>
              <w:ind w:left="-108"/>
              <w:jc w:val="both"/>
              <w:rPr>
                <w:sz w:val="28"/>
                <w:szCs w:val="28"/>
                <w:lang w:val="fr-FR"/>
              </w:rPr>
            </w:pPr>
            <w:r w:rsidRPr="00FA76E0">
              <w:rPr>
                <w:bCs/>
                <w:sz w:val="28"/>
                <w:szCs w:val="28"/>
                <w:lang w:val="fr-FR"/>
              </w:rPr>
              <w:t>Trách nhiệm và quyền hạn của doanh</w:t>
            </w:r>
            <w:r w:rsidRPr="00FA76E0">
              <w:rPr>
                <w:sz w:val="28"/>
                <w:szCs w:val="28"/>
                <w:lang w:val="fr-FR"/>
              </w:rPr>
              <w:t xml:space="preserve"> nghiệp được thuê quản lý vận hành nhà chung cư.......................................</w:t>
            </w:r>
          </w:p>
        </w:tc>
        <w:tc>
          <w:tcPr>
            <w:tcW w:w="960" w:type="dxa"/>
            <w:shd w:val="clear" w:color="auto" w:fill="auto"/>
            <w:vAlign w:val="bottom"/>
          </w:tcPr>
          <w:p w:rsidR="007730D3" w:rsidRPr="00FA76E0" w:rsidRDefault="007730D3" w:rsidP="00724697">
            <w:pPr>
              <w:spacing w:line="288" w:lineRule="auto"/>
              <w:jc w:val="center"/>
              <w:rPr>
                <w:bCs/>
                <w:sz w:val="28"/>
                <w:szCs w:val="28"/>
                <w:lang w:val="fr-FR"/>
              </w:rPr>
            </w:pPr>
            <w:r w:rsidRPr="00FA76E0">
              <w:rPr>
                <w:bCs/>
                <w:sz w:val="28"/>
                <w:szCs w:val="28"/>
                <w:lang w:val="fr-FR"/>
              </w:rPr>
              <w:t>9</w:t>
            </w:r>
          </w:p>
        </w:tc>
      </w:tr>
      <w:tr w:rsidR="007730D3" w:rsidRPr="00FA76E0" w:rsidTr="00724697">
        <w:trPr>
          <w:trHeight w:val="251"/>
        </w:trPr>
        <w:tc>
          <w:tcPr>
            <w:tcW w:w="1320" w:type="dxa"/>
            <w:shd w:val="clear" w:color="auto" w:fill="auto"/>
          </w:tcPr>
          <w:p w:rsidR="007730D3" w:rsidRPr="00FA76E0" w:rsidRDefault="007730D3" w:rsidP="00724697">
            <w:pPr>
              <w:spacing w:line="288" w:lineRule="auto"/>
              <w:rPr>
                <w:b/>
                <w:bCs/>
                <w:sz w:val="28"/>
                <w:szCs w:val="28"/>
                <w:u w:val="single"/>
                <w:lang w:val="fr-FR"/>
              </w:rPr>
            </w:pPr>
            <w:r w:rsidRPr="00FA76E0">
              <w:rPr>
                <w:b/>
                <w:bCs/>
                <w:sz w:val="28"/>
                <w:szCs w:val="28"/>
                <w:u w:val="single"/>
                <w:lang w:val="fr-FR"/>
              </w:rPr>
              <w:t>MỤC V</w:t>
            </w:r>
          </w:p>
        </w:tc>
        <w:tc>
          <w:tcPr>
            <w:tcW w:w="480" w:type="dxa"/>
            <w:shd w:val="clear" w:color="auto" w:fill="auto"/>
          </w:tcPr>
          <w:p w:rsidR="007730D3" w:rsidRPr="00FA76E0" w:rsidRDefault="007730D3" w:rsidP="00724697">
            <w:pPr>
              <w:spacing w:line="288" w:lineRule="auto"/>
              <w:jc w:val="center"/>
              <w:rPr>
                <w:b/>
                <w:bCs/>
                <w:sz w:val="28"/>
                <w:szCs w:val="28"/>
                <w:lang w:val="fr-FR"/>
              </w:rPr>
            </w:pPr>
            <w:r w:rsidRPr="00FA76E0">
              <w:rPr>
                <w:b/>
                <w:bCs/>
                <w:sz w:val="28"/>
                <w:szCs w:val="28"/>
                <w:lang w:val="fr-FR"/>
              </w:rPr>
              <w:t>:</w:t>
            </w:r>
          </w:p>
        </w:tc>
        <w:tc>
          <w:tcPr>
            <w:tcW w:w="6840" w:type="dxa"/>
            <w:shd w:val="clear" w:color="auto" w:fill="auto"/>
            <w:vAlign w:val="center"/>
          </w:tcPr>
          <w:p w:rsidR="007730D3" w:rsidRPr="00FA76E0" w:rsidRDefault="007730D3" w:rsidP="00724697">
            <w:pPr>
              <w:spacing w:line="288" w:lineRule="auto"/>
              <w:ind w:left="-108"/>
              <w:rPr>
                <w:b/>
                <w:bCs/>
                <w:sz w:val="28"/>
                <w:szCs w:val="28"/>
                <w:lang w:val="fr-FR"/>
              </w:rPr>
            </w:pPr>
            <w:r w:rsidRPr="00FA76E0">
              <w:rPr>
                <w:b/>
                <w:bCs/>
                <w:sz w:val="28"/>
                <w:szCs w:val="28"/>
                <w:lang w:val="fr-FR"/>
              </w:rPr>
              <w:t>TRÁCH NHIỆM QUYỀN HẠN CỦA CHỦ ĐẦU TƯ</w:t>
            </w:r>
          </w:p>
        </w:tc>
        <w:tc>
          <w:tcPr>
            <w:tcW w:w="960" w:type="dxa"/>
            <w:shd w:val="clear" w:color="auto" w:fill="auto"/>
            <w:vAlign w:val="bottom"/>
          </w:tcPr>
          <w:p w:rsidR="007730D3" w:rsidRPr="00FA76E0" w:rsidRDefault="007730D3" w:rsidP="00724697">
            <w:pPr>
              <w:spacing w:line="288" w:lineRule="auto"/>
              <w:jc w:val="center"/>
              <w:rPr>
                <w:b/>
                <w:bCs/>
                <w:sz w:val="28"/>
                <w:szCs w:val="28"/>
                <w:lang w:val="fr-FR"/>
              </w:rPr>
            </w:pPr>
            <w:r w:rsidRPr="00FA76E0">
              <w:rPr>
                <w:b/>
                <w:bCs/>
                <w:sz w:val="28"/>
                <w:szCs w:val="28"/>
                <w:lang w:val="fr-FR"/>
              </w:rPr>
              <w:t>10</w:t>
            </w:r>
          </w:p>
        </w:tc>
      </w:tr>
      <w:tr w:rsidR="007730D3" w:rsidRPr="00FA76E0" w:rsidTr="00724697">
        <w:tc>
          <w:tcPr>
            <w:tcW w:w="1320" w:type="dxa"/>
            <w:shd w:val="clear" w:color="auto" w:fill="auto"/>
          </w:tcPr>
          <w:p w:rsidR="007730D3" w:rsidRPr="00FA76E0" w:rsidRDefault="007730D3" w:rsidP="00724697">
            <w:pPr>
              <w:spacing w:line="288" w:lineRule="auto"/>
              <w:rPr>
                <w:bCs/>
                <w:sz w:val="28"/>
                <w:szCs w:val="28"/>
                <w:lang w:val="fr-FR"/>
              </w:rPr>
            </w:pPr>
            <w:r w:rsidRPr="00FA76E0">
              <w:rPr>
                <w:color w:val="000000"/>
                <w:sz w:val="28"/>
                <w:szCs w:val="28"/>
                <w:lang w:val="fr-FR"/>
              </w:rPr>
              <w:t>Điều 1</w:t>
            </w:r>
            <w:r w:rsidRPr="00FA76E0">
              <w:rPr>
                <w:color w:val="000000"/>
                <w:sz w:val="28"/>
                <w:szCs w:val="28"/>
                <w:lang w:val="vi-VN"/>
              </w:rPr>
              <w:t>1</w:t>
            </w:r>
            <w:r w:rsidRPr="00FA76E0">
              <w:rPr>
                <w:color w:val="000000"/>
                <w:sz w:val="28"/>
                <w:szCs w:val="28"/>
                <w:lang w:val="fr-FR"/>
              </w:rPr>
              <w:t xml:space="preserve"> </w:t>
            </w:r>
          </w:p>
        </w:tc>
        <w:tc>
          <w:tcPr>
            <w:tcW w:w="480" w:type="dxa"/>
            <w:shd w:val="clear" w:color="auto" w:fill="auto"/>
          </w:tcPr>
          <w:p w:rsidR="007730D3" w:rsidRPr="00FA76E0" w:rsidRDefault="007730D3" w:rsidP="00724697">
            <w:pPr>
              <w:spacing w:line="288" w:lineRule="auto"/>
              <w:jc w:val="center"/>
              <w:rPr>
                <w:bCs/>
                <w:sz w:val="28"/>
                <w:szCs w:val="28"/>
                <w:lang w:val="fr-FR"/>
              </w:rPr>
            </w:pPr>
            <w:r w:rsidRPr="00FA76E0">
              <w:rPr>
                <w:bCs/>
                <w:sz w:val="28"/>
                <w:szCs w:val="28"/>
                <w:lang w:val="fr-FR"/>
              </w:rPr>
              <w:t>:</w:t>
            </w:r>
          </w:p>
        </w:tc>
        <w:tc>
          <w:tcPr>
            <w:tcW w:w="6840" w:type="dxa"/>
            <w:shd w:val="clear" w:color="auto" w:fill="auto"/>
            <w:vAlign w:val="center"/>
          </w:tcPr>
          <w:p w:rsidR="007730D3" w:rsidRPr="00FA76E0" w:rsidRDefault="007730D3" w:rsidP="00724697">
            <w:pPr>
              <w:spacing w:line="288" w:lineRule="auto"/>
              <w:ind w:left="-108"/>
              <w:jc w:val="both"/>
              <w:rPr>
                <w:bCs/>
                <w:sz w:val="28"/>
                <w:szCs w:val="28"/>
                <w:lang w:val="fr-FR"/>
              </w:rPr>
            </w:pPr>
            <w:r w:rsidRPr="00FA76E0">
              <w:rPr>
                <w:color w:val="000000"/>
                <w:sz w:val="28"/>
                <w:szCs w:val="28"/>
                <w:lang w:val="fr-FR"/>
              </w:rPr>
              <w:t>Trách nhiệm quyền hạn của Chủ đầu tư..............................................</w:t>
            </w:r>
          </w:p>
        </w:tc>
        <w:tc>
          <w:tcPr>
            <w:tcW w:w="960" w:type="dxa"/>
            <w:shd w:val="clear" w:color="auto" w:fill="auto"/>
            <w:vAlign w:val="bottom"/>
          </w:tcPr>
          <w:p w:rsidR="007730D3" w:rsidRPr="00FA76E0" w:rsidRDefault="007730D3" w:rsidP="00724697">
            <w:pPr>
              <w:spacing w:line="288" w:lineRule="auto"/>
              <w:jc w:val="center"/>
              <w:rPr>
                <w:bCs/>
                <w:sz w:val="28"/>
                <w:szCs w:val="28"/>
                <w:lang w:val="fr-FR"/>
              </w:rPr>
            </w:pPr>
            <w:r w:rsidRPr="00FA76E0">
              <w:rPr>
                <w:bCs/>
                <w:sz w:val="28"/>
                <w:szCs w:val="28"/>
                <w:lang w:val="fr-FR"/>
              </w:rPr>
              <w:t>10</w:t>
            </w:r>
          </w:p>
        </w:tc>
      </w:tr>
      <w:tr w:rsidR="007730D3" w:rsidRPr="00FA76E0" w:rsidTr="00724697">
        <w:tc>
          <w:tcPr>
            <w:tcW w:w="1320" w:type="dxa"/>
            <w:shd w:val="clear" w:color="auto" w:fill="auto"/>
          </w:tcPr>
          <w:p w:rsidR="007730D3" w:rsidRPr="00FA76E0" w:rsidRDefault="007730D3" w:rsidP="00724697">
            <w:pPr>
              <w:spacing w:line="288" w:lineRule="auto"/>
              <w:rPr>
                <w:b/>
                <w:sz w:val="28"/>
                <w:szCs w:val="28"/>
                <w:u w:val="single"/>
                <w:lang w:val="fr-FR"/>
              </w:rPr>
            </w:pPr>
            <w:r w:rsidRPr="00FA76E0">
              <w:rPr>
                <w:b/>
                <w:bCs/>
                <w:sz w:val="28"/>
                <w:szCs w:val="28"/>
                <w:u w:val="single"/>
                <w:lang w:val="fr-FR"/>
              </w:rPr>
              <w:t>MỤC VI</w:t>
            </w:r>
          </w:p>
        </w:tc>
        <w:tc>
          <w:tcPr>
            <w:tcW w:w="480" w:type="dxa"/>
            <w:shd w:val="clear" w:color="auto" w:fill="auto"/>
          </w:tcPr>
          <w:p w:rsidR="007730D3" w:rsidRPr="00FA76E0" w:rsidRDefault="007730D3" w:rsidP="00724697">
            <w:pPr>
              <w:spacing w:line="288" w:lineRule="auto"/>
              <w:jc w:val="center"/>
              <w:rPr>
                <w:b/>
                <w:bCs/>
                <w:sz w:val="28"/>
                <w:szCs w:val="28"/>
                <w:lang w:val="fr-FR"/>
              </w:rPr>
            </w:pPr>
            <w:r w:rsidRPr="00FA76E0">
              <w:rPr>
                <w:b/>
                <w:bCs/>
                <w:sz w:val="28"/>
                <w:szCs w:val="28"/>
                <w:lang w:val="fr-FR"/>
              </w:rPr>
              <w:t>:</w:t>
            </w:r>
          </w:p>
        </w:tc>
        <w:tc>
          <w:tcPr>
            <w:tcW w:w="6840" w:type="dxa"/>
            <w:shd w:val="clear" w:color="auto" w:fill="auto"/>
            <w:vAlign w:val="center"/>
          </w:tcPr>
          <w:p w:rsidR="007730D3" w:rsidRPr="00FA76E0" w:rsidRDefault="007730D3" w:rsidP="00724697">
            <w:pPr>
              <w:spacing w:line="288" w:lineRule="auto"/>
              <w:ind w:left="-108"/>
              <w:rPr>
                <w:b/>
                <w:sz w:val="28"/>
                <w:szCs w:val="28"/>
                <w:lang w:val="fr-FR"/>
              </w:rPr>
            </w:pPr>
            <w:r w:rsidRPr="00FA76E0">
              <w:rPr>
                <w:b/>
                <w:bCs/>
                <w:sz w:val="28"/>
                <w:szCs w:val="28"/>
                <w:lang w:val="fr-FR"/>
              </w:rPr>
              <w:t>CÁC HÀNH VI BỊ NGHIÊM CẤM</w:t>
            </w:r>
            <w:r w:rsidRPr="00FA76E0">
              <w:rPr>
                <w:b/>
                <w:sz w:val="28"/>
                <w:szCs w:val="28"/>
                <w:lang w:val="fr-FR"/>
              </w:rPr>
              <w:t xml:space="preserve"> </w:t>
            </w:r>
            <w:r w:rsidRPr="00FA76E0">
              <w:rPr>
                <w:b/>
                <w:bCs/>
                <w:sz w:val="28"/>
                <w:szCs w:val="28"/>
                <w:lang w:val="fr-FR"/>
              </w:rPr>
              <w:t>TRONG SỬ DỤNG NHÀ CHUNG CƯ</w:t>
            </w:r>
          </w:p>
        </w:tc>
        <w:tc>
          <w:tcPr>
            <w:tcW w:w="960" w:type="dxa"/>
            <w:shd w:val="clear" w:color="auto" w:fill="auto"/>
            <w:vAlign w:val="bottom"/>
          </w:tcPr>
          <w:p w:rsidR="007730D3" w:rsidRPr="00FA76E0" w:rsidRDefault="007730D3" w:rsidP="00724697">
            <w:pPr>
              <w:spacing w:line="288" w:lineRule="auto"/>
              <w:jc w:val="center"/>
              <w:rPr>
                <w:b/>
                <w:bCs/>
                <w:sz w:val="28"/>
                <w:szCs w:val="28"/>
                <w:lang w:val="fr-FR"/>
              </w:rPr>
            </w:pPr>
            <w:r w:rsidRPr="00FA76E0">
              <w:rPr>
                <w:b/>
                <w:bCs/>
                <w:sz w:val="28"/>
                <w:szCs w:val="28"/>
                <w:lang w:val="fr-FR"/>
              </w:rPr>
              <w:t>11</w:t>
            </w:r>
          </w:p>
        </w:tc>
      </w:tr>
      <w:tr w:rsidR="007730D3" w:rsidRPr="00FA76E0" w:rsidTr="00724697">
        <w:tc>
          <w:tcPr>
            <w:tcW w:w="1320" w:type="dxa"/>
            <w:shd w:val="clear" w:color="auto" w:fill="auto"/>
          </w:tcPr>
          <w:p w:rsidR="007730D3" w:rsidRPr="00FA76E0" w:rsidRDefault="007730D3" w:rsidP="00724697">
            <w:pPr>
              <w:spacing w:line="288" w:lineRule="auto"/>
              <w:rPr>
                <w:bCs/>
                <w:sz w:val="28"/>
                <w:szCs w:val="28"/>
                <w:lang w:val="fr-FR"/>
              </w:rPr>
            </w:pPr>
            <w:r w:rsidRPr="00FA76E0">
              <w:rPr>
                <w:bCs/>
                <w:sz w:val="28"/>
                <w:szCs w:val="28"/>
                <w:lang w:val="fr-FR"/>
              </w:rPr>
              <w:t>Điều 1</w:t>
            </w:r>
            <w:r w:rsidRPr="00FA76E0">
              <w:rPr>
                <w:bCs/>
                <w:sz w:val="28"/>
                <w:szCs w:val="28"/>
                <w:lang w:val="vi-VN"/>
              </w:rPr>
              <w:t>2</w:t>
            </w:r>
          </w:p>
        </w:tc>
        <w:tc>
          <w:tcPr>
            <w:tcW w:w="480" w:type="dxa"/>
            <w:shd w:val="clear" w:color="auto" w:fill="auto"/>
          </w:tcPr>
          <w:p w:rsidR="007730D3" w:rsidRPr="00FA76E0" w:rsidRDefault="007730D3" w:rsidP="00724697">
            <w:pPr>
              <w:spacing w:line="288" w:lineRule="auto"/>
              <w:jc w:val="center"/>
              <w:rPr>
                <w:bCs/>
                <w:sz w:val="28"/>
                <w:szCs w:val="28"/>
                <w:lang w:val="fr-FR"/>
              </w:rPr>
            </w:pPr>
            <w:r w:rsidRPr="00FA76E0">
              <w:rPr>
                <w:bCs/>
                <w:sz w:val="28"/>
                <w:szCs w:val="28"/>
                <w:lang w:val="fr-FR"/>
              </w:rPr>
              <w:t>:</w:t>
            </w:r>
          </w:p>
        </w:tc>
        <w:tc>
          <w:tcPr>
            <w:tcW w:w="6840" w:type="dxa"/>
            <w:shd w:val="clear" w:color="auto" w:fill="auto"/>
            <w:vAlign w:val="center"/>
          </w:tcPr>
          <w:p w:rsidR="007730D3" w:rsidRPr="00FA76E0" w:rsidRDefault="007730D3" w:rsidP="00724697">
            <w:pPr>
              <w:spacing w:line="288" w:lineRule="auto"/>
              <w:ind w:left="-108"/>
              <w:jc w:val="both"/>
              <w:rPr>
                <w:bCs/>
                <w:sz w:val="28"/>
                <w:szCs w:val="28"/>
                <w:lang w:val="fr-FR"/>
              </w:rPr>
            </w:pPr>
            <w:r w:rsidRPr="00FA76E0">
              <w:rPr>
                <w:bCs/>
                <w:spacing w:val="-4"/>
                <w:sz w:val="28"/>
                <w:szCs w:val="28"/>
                <w:lang w:val="fr-FR"/>
              </w:rPr>
              <w:t xml:space="preserve">Những hành vi bị nghiêm cấm trong sử dụng nhà chung </w:t>
            </w:r>
            <w:r>
              <w:rPr>
                <w:bCs/>
                <w:spacing w:val="-4"/>
                <w:sz w:val="28"/>
                <w:szCs w:val="28"/>
                <w:lang w:val="fr-FR"/>
              </w:rPr>
              <w:t>cư</w:t>
            </w:r>
          </w:p>
        </w:tc>
        <w:tc>
          <w:tcPr>
            <w:tcW w:w="960" w:type="dxa"/>
            <w:shd w:val="clear" w:color="auto" w:fill="auto"/>
            <w:vAlign w:val="bottom"/>
          </w:tcPr>
          <w:p w:rsidR="007730D3" w:rsidRPr="00FA76E0" w:rsidRDefault="007730D3" w:rsidP="00724697">
            <w:pPr>
              <w:spacing w:line="288" w:lineRule="auto"/>
              <w:jc w:val="center"/>
              <w:rPr>
                <w:bCs/>
                <w:sz w:val="28"/>
                <w:szCs w:val="28"/>
                <w:lang w:val="fr-FR"/>
              </w:rPr>
            </w:pPr>
            <w:r w:rsidRPr="00FA76E0">
              <w:rPr>
                <w:bCs/>
                <w:sz w:val="28"/>
                <w:szCs w:val="28"/>
                <w:lang w:val="fr-FR"/>
              </w:rPr>
              <w:t>11</w:t>
            </w:r>
          </w:p>
        </w:tc>
      </w:tr>
      <w:tr w:rsidR="007730D3" w:rsidRPr="00FA76E0" w:rsidTr="00724697">
        <w:tc>
          <w:tcPr>
            <w:tcW w:w="1320" w:type="dxa"/>
            <w:shd w:val="clear" w:color="auto" w:fill="auto"/>
          </w:tcPr>
          <w:p w:rsidR="007730D3" w:rsidRPr="00FA76E0" w:rsidRDefault="007730D3" w:rsidP="00724697">
            <w:pPr>
              <w:spacing w:line="288" w:lineRule="auto"/>
              <w:rPr>
                <w:b/>
                <w:sz w:val="28"/>
                <w:szCs w:val="28"/>
                <w:u w:val="single"/>
                <w:lang w:val="fr-FR"/>
              </w:rPr>
            </w:pPr>
            <w:r w:rsidRPr="00FA76E0">
              <w:rPr>
                <w:b/>
                <w:bCs/>
                <w:sz w:val="28"/>
                <w:szCs w:val="28"/>
                <w:u w:val="single"/>
                <w:lang w:val="fr-FR"/>
              </w:rPr>
              <w:t>MỤC VII</w:t>
            </w:r>
          </w:p>
        </w:tc>
        <w:tc>
          <w:tcPr>
            <w:tcW w:w="480" w:type="dxa"/>
            <w:shd w:val="clear" w:color="auto" w:fill="auto"/>
          </w:tcPr>
          <w:p w:rsidR="007730D3" w:rsidRPr="00FA76E0" w:rsidRDefault="007730D3" w:rsidP="00724697">
            <w:pPr>
              <w:spacing w:line="288" w:lineRule="auto"/>
              <w:jc w:val="center"/>
              <w:rPr>
                <w:bCs/>
                <w:sz w:val="28"/>
                <w:szCs w:val="28"/>
                <w:lang w:val="fr-FR"/>
              </w:rPr>
            </w:pPr>
            <w:r w:rsidRPr="00FA76E0">
              <w:rPr>
                <w:bCs/>
                <w:sz w:val="28"/>
                <w:szCs w:val="28"/>
                <w:lang w:val="fr-FR"/>
              </w:rPr>
              <w:t>:</w:t>
            </w:r>
          </w:p>
        </w:tc>
        <w:tc>
          <w:tcPr>
            <w:tcW w:w="6840" w:type="dxa"/>
            <w:shd w:val="clear" w:color="auto" w:fill="auto"/>
            <w:vAlign w:val="center"/>
          </w:tcPr>
          <w:p w:rsidR="007730D3" w:rsidRPr="00FA76E0" w:rsidRDefault="007730D3" w:rsidP="00724697">
            <w:pPr>
              <w:spacing w:line="288" w:lineRule="auto"/>
              <w:ind w:left="-108"/>
              <w:rPr>
                <w:b/>
                <w:bCs/>
                <w:sz w:val="28"/>
                <w:szCs w:val="28"/>
                <w:lang w:val="fr-FR"/>
              </w:rPr>
            </w:pPr>
            <w:r w:rsidRPr="00FA76E0">
              <w:rPr>
                <w:b/>
                <w:bCs/>
                <w:sz w:val="28"/>
                <w:szCs w:val="28"/>
                <w:lang w:val="fr-FR"/>
              </w:rPr>
              <w:t>BẢO TRÌ NHÀ CHUNG CƯ</w:t>
            </w:r>
            <w:r w:rsidRPr="00FA76E0">
              <w:rPr>
                <w:b/>
                <w:sz w:val="28"/>
                <w:szCs w:val="28"/>
                <w:lang w:val="fr-FR"/>
              </w:rPr>
              <w:t xml:space="preserve"> </w:t>
            </w:r>
            <w:r w:rsidRPr="00FA76E0">
              <w:rPr>
                <w:b/>
                <w:bCs/>
                <w:sz w:val="28"/>
                <w:szCs w:val="28"/>
                <w:lang w:val="fr-FR"/>
              </w:rPr>
              <w:t>CÁC KHOẢN PHÍ PHẢI ĐÓNG GÓP DÙNG CHO CÔNG TÁC BẢO TRÌ, QUẢN LÝ VẬN HÀNH NHÀ CHUNG CƯ</w:t>
            </w:r>
          </w:p>
        </w:tc>
        <w:tc>
          <w:tcPr>
            <w:tcW w:w="960" w:type="dxa"/>
            <w:shd w:val="clear" w:color="auto" w:fill="auto"/>
            <w:vAlign w:val="bottom"/>
          </w:tcPr>
          <w:p w:rsidR="007730D3" w:rsidRPr="00FA76E0" w:rsidRDefault="007730D3" w:rsidP="00724697">
            <w:pPr>
              <w:spacing w:line="288" w:lineRule="auto"/>
              <w:jc w:val="center"/>
              <w:rPr>
                <w:bCs/>
                <w:sz w:val="28"/>
                <w:szCs w:val="28"/>
                <w:lang w:val="fr-FR"/>
              </w:rPr>
            </w:pPr>
            <w:r w:rsidRPr="00FA76E0">
              <w:rPr>
                <w:bCs/>
                <w:sz w:val="28"/>
                <w:szCs w:val="28"/>
                <w:lang w:val="fr-FR"/>
              </w:rPr>
              <w:t>12</w:t>
            </w:r>
          </w:p>
        </w:tc>
      </w:tr>
      <w:tr w:rsidR="007730D3" w:rsidRPr="00FA76E0" w:rsidTr="00724697">
        <w:tc>
          <w:tcPr>
            <w:tcW w:w="1320" w:type="dxa"/>
            <w:shd w:val="clear" w:color="auto" w:fill="auto"/>
          </w:tcPr>
          <w:p w:rsidR="007730D3" w:rsidRPr="00FA76E0" w:rsidRDefault="007730D3" w:rsidP="00724697">
            <w:pPr>
              <w:spacing w:line="288" w:lineRule="auto"/>
              <w:rPr>
                <w:bCs/>
                <w:sz w:val="28"/>
                <w:szCs w:val="28"/>
                <w:lang w:val="fr-FR"/>
              </w:rPr>
            </w:pPr>
            <w:r w:rsidRPr="00FA76E0">
              <w:rPr>
                <w:sz w:val="28"/>
                <w:szCs w:val="28"/>
                <w:lang w:val="fr-FR"/>
              </w:rPr>
              <w:t>Điều 1</w:t>
            </w:r>
            <w:r w:rsidRPr="00FA76E0">
              <w:rPr>
                <w:sz w:val="28"/>
                <w:szCs w:val="28"/>
                <w:lang w:val="vi-VN"/>
              </w:rPr>
              <w:t>3</w:t>
            </w:r>
          </w:p>
        </w:tc>
        <w:tc>
          <w:tcPr>
            <w:tcW w:w="480" w:type="dxa"/>
            <w:shd w:val="clear" w:color="auto" w:fill="auto"/>
          </w:tcPr>
          <w:p w:rsidR="007730D3" w:rsidRPr="00FA76E0" w:rsidRDefault="007730D3" w:rsidP="00724697">
            <w:pPr>
              <w:spacing w:line="288" w:lineRule="auto"/>
              <w:jc w:val="center"/>
              <w:rPr>
                <w:bCs/>
                <w:sz w:val="28"/>
                <w:szCs w:val="28"/>
                <w:lang w:val="fr-FR"/>
              </w:rPr>
            </w:pPr>
            <w:r w:rsidRPr="00FA76E0">
              <w:rPr>
                <w:bCs/>
                <w:sz w:val="28"/>
                <w:szCs w:val="28"/>
                <w:lang w:val="fr-FR"/>
              </w:rPr>
              <w:t>:</w:t>
            </w:r>
          </w:p>
        </w:tc>
        <w:tc>
          <w:tcPr>
            <w:tcW w:w="6840" w:type="dxa"/>
            <w:shd w:val="clear" w:color="auto" w:fill="auto"/>
            <w:vAlign w:val="center"/>
          </w:tcPr>
          <w:p w:rsidR="007730D3" w:rsidRPr="00FA76E0" w:rsidRDefault="007730D3" w:rsidP="00724697">
            <w:pPr>
              <w:spacing w:line="288" w:lineRule="auto"/>
              <w:ind w:left="-108"/>
              <w:jc w:val="both"/>
              <w:rPr>
                <w:bCs/>
                <w:spacing w:val="-8"/>
                <w:sz w:val="28"/>
                <w:szCs w:val="28"/>
                <w:lang w:val="fr-FR"/>
              </w:rPr>
            </w:pPr>
            <w:r w:rsidRPr="00FA76E0">
              <w:rPr>
                <w:spacing w:val="-8"/>
                <w:sz w:val="28"/>
                <w:szCs w:val="28"/>
                <w:lang w:val="fr-FR"/>
              </w:rPr>
              <w:t>K</w:t>
            </w:r>
            <w:r w:rsidRPr="00FA76E0">
              <w:rPr>
                <w:bCs/>
                <w:spacing w:val="-8"/>
                <w:sz w:val="28"/>
                <w:szCs w:val="28"/>
                <w:lang w:val="fr-FR"/>
              </w:rPr>
              <w:t xml:space="preserve">inh phí đóng góp để bảo trì phần sở hữu chung nhà chung cư </w:t>
            </w:r>
          </w:p>
        </w:tc>
        <w:tc>
          <w:tcPr>
            <w:tcW w:w="960" w:type="dxa"/>
            <w:shd w:val="clear" w:color="auto" w:fill="auto"/>
            <w:vAlign w:val="bottom"/>
          </w:tcPr>
          <w:p w:rsidR="007730D3" w:rsidRPr="00FA76E0" w:rsidRDefault="007730D3" w:rsidP="00724697">
            <w:pPr>
              <w:spacing w:line="288" w:lineRule="auto"/>
              <w:jc w:val="center"/>
              <w:rPr>
                <w:bCs/>
                <w:sz w:val="28"/>
                <w:szCs w:val="28"/>
                <w:lang w:val="fr-FR"/>
              </w:rPr>
            </w:pPr>
            <w:r w:rsidRPr="00FA76E0">
              <w:rPr>
                <w:bCs/>
                <w:sz w:val="28"/>
                <w:szCs w:val="28"/>
                <w:lang w:val="fr-FR"/>
              </w:rPr>
              <w:t>12</w:t>
            </w:r>
          </w:p>
        </w:tc>
      </w:tr>
      <w:tr w:rsidR="007730D3" w:rsidRPr="00FA76E0" w:rsidTr="00724697">
        <w:tc>
          <w:tcPr>
            <w:tcW w:w="1320" w:type="dxa"/>
            <w:shd w:val="clear" w:color="auto" w:fill="auto"/>
          </w:tcPr>
          <w:p w:rsidR="007730D3" w:rsidRPr="00FA76E0" w:rsidRDefault="007730D3" w:rsidP="00724697">
            <w:pPr>
              <w:spacing w:line="288" w:lineRule="auto"/>
              <w:rPr>
                <w:bCs/>
                <w:sz w:val="28"/>
                <w:szCs w:val="28"/>
                <w:lang w:val="fr-FR"/>
              </w:rPr>
            </w:pPr>
            <w:r w:rsidRPr="00FA76E0">
              <w:rPr>
                <w:bCs/>
                <w:sz w:val="28"/>
                <w:szCs w:val="28"/>
                <w:lang w:val="fr-FR"/>
              </w:rPr>
              <w:lastRenderedPageBreak/>
              <w:t>Điều 1</w:t>
            </w:r>
            <w:r w:rsidRPr="00FA76E0">
              <w:rPr>
                <w:bCs/>
                <w:sz w:val="28"/>
                <w:szCs w:val="28"/>
                <w:lang w:val="vi-VN"/>
              </w:rPr>
              <w:t>4</w:t>
            </w:r>
          </w:p>
        </w:tc>
        <w:tc>
          <w:tcPr>
            <w:tcW w:w="480" w:type="dxa"/>
            <w:shd w:val="clear" w:color="auto" w:fill="auto"/>
          </w:tcPr>
          <w:p w:rsidR="007730D3" w:rsidRPr="00FA76E0" w:rsidRDefault="007730D3" w:rsidP="00724697">
            <w:pPr>
              <w:spacing w:line="288" w:lineRule="auto"/>
              <w:jc w:val="center"/>
              <w:rPr>
                <w:bCs/>
                <w:sz w:val="28"/>
                <w:szCs w:val="28"/>
                <w:lang w:val="fr-FR"/>
              </w:rPr>
            </w:pPr>
            <w:r w:rsidRPr="00FA76E0">
              <w:rPr>
                <w:bCs/>
                <w:sz w:val="28"/>
                <w:szCs w:val="28"/>
                <w:lang w:val="fr-FR"/>
              </w:rPr>
              <w:t>:</w:t>
            </w:r>
          </w:p>
        </w:tc>
        <w:tc>
          <w:tcPr>
            <w:tcW w:w="6840" w:type="dxa"/>
            <w:shd w:val="clear" w:color="auto" w:fill="auto"/>
            <w:vAlign w:val="center"/>
          </w:tcPr>
          <w:p w:rsidR="007730D3" w:rsidRPr="00FA76E0" w:rsidRDefault="007730D3" w:rsidP="00724697">
            <w:pPr>
              <w:spacing w:line="288" w:lineRule="auto"/>
              <w:ind w:left="-108"/>
              <w:jc w:val="both"/>
              <w:rPr>
                <w:bCs/>
                <w:spacing w:val="-8"/>
                <w:sz w:val="28"/>
                <w:szCs w:val="28"/>
                <w:lang w:val="fr-FR"/>
              </w:rPr>
            </w:pPr>
            <w:r w:rsidRPr="00FA76E0">
              <w:rPr>
                <w:bCs/>
                <w:spacing w:val="-8"/>
                <w:sz w:val="28"/>
                <w:szCs w:val="28"/>
                <w:lang w:val="fr-FR"/>
              </w:rPr>
              <w:t>Quản lý kinh phí bảo trì phần sở hữu chung nhà chung cư</w:t>
            </w:r>
            <w:r>
              <w:rPr>
                <w:bCs/>
                <w:spacing w:val="-8"/>
                <w:sz w:val="28"/>
                <w:szCs w:val="28"/>
                <w:lang w:val="fr-FR"/>
              </w:rPr>
              <w:t>..........</w:t>
            </w:r>
          </w:p>
        </w:tc>
        <w:tc>
          <w:tcPr>
            <w:tcW w:w="960" w:type="dxa"/>
            <w:shd w:val="clear" w:color="auto" w:fill="auto"/>
            <w:vAlign w:val="bottom"/>
          </w:tcPr>
          <w:p w:rsidR="007730D3" w:rsidRPr="00FA76E0" w:rsidRDefault="007730D3" w:rsidP="00724697">
            <w:pPr>
              <w:spacing w:line="288" w:lineRule="auto"/>
              <w:jc w:val="center"/>
              <w:rPr>
                <w:bCs/>
                <w:sz w:val="28"/>
                <w:szCs w:val="28"/>
                <w:lang w:val="fr-FR"/>
              </w:rPr>
            </w:pPr>
            <w:r w:rsidRPr="00FA76E0">
              <w:rPr>
                <w:bCs/>
                <w:sz w:val="28"/>
                <w:szCs w:val="28"/>
                <w:lang w:val="fr-FR"/>
              </w:rPr>
              <w:t>12</w:t>
            </w:r>
          </w:p>
        </w:tc>
      </w:tr>
      <w:tr w:rsidR="007730D3" w:rsidRPr="00FA76E0" w:rsidTr="00724697">
        <w:tc>
          <w:tcPr>
            <w:tcW w:w="1320" w:type="dxa"/>
            <w:shd w:val="clear" w:color="auto" w:fill="auto"/>
          </w:tcPr>
          <w:p w:rsidR="007730D3" w:rsidRPr="00FA76E0" w:rsidRDefault="007730D3" w:rsidP="00724697">
            <w:pPr>
              <w:spacing w:line="288" w:lineRule="auto"/>
              <w:rPr>
                <w:bCs/>
                <w:sz w:val="28"/>
                <w:szCs w:val="28"/>
                <w:lang w:val="fr-FR"/>
              </w:rPr>
            </w:pPr>
            <w:r w:rsidRPr="00FA76E0">
              <w:rPr>
                <w:bCs/>
                <w:sz w:val="28"/>
                <w:szCs w:val="28"/>
                <w:lang w:val="fr-FR"/>
              </w:rPr>
              <w:t>Điều 1</w:t>
            </w:r>
            <w:r w:rsidRPr="00FA76E0">
              <w:rPr>
                <w:bCs/>
                <w:sz w:val="28"/>
                <w:szCs w:val="28"/>
                <w:lang w:val="vi-VN"/>
              </w:rPr>
              <w:t>5</w:t>
            </w:r>
          </w:p>
        </w:tc>
        <w:tc>
          <w:tcPr>
            <w:tcW w:w="480" w:type="dxa"/>
            <w:shd w:val="clear" w:color="auto" w:fill="auto"/>
          </w:tcPr>
          <w:p w:rsidR="007730D3" w:rsidRPr="00FA76E0" w:rsidRDefault="007730D3" w:rsidP="00724697">
            <w:pPr>
              <w:spacing w:line="288" w:lineRule="auto"/>
              <w:jc w:val="center"/>
              <w:rPr>
                <w:bCs/>
                <w:sz w:val="28"/>
                <w:szCs w:val="28"/>
                <w:lang w:val="fr-FR"/>
              </w:rPr>
            </w:pPr>
            <w:r w:rsidRPr="00FA76E0">
              <w:rPr>
                <w:bCs/>
                <w:sz w:val="28"/>
                <w:szCs w:val="28"/>
                <w:lang w:val="fr-FR"/>
              </w:rPr>
              <w:t>:</w:t>
            </w:r>
          </w:p>
        </w:tc>
        <w:tc>
          <w:tcPr>
            <w:tcW w:w="6840" w:type="dxa"/>
            <w:shd w:val="clear" w:color="auto" w:fill="auto"/>
            <w:vAlign w:val="center"/>
          </w:tcPr>
          <w:p w:rsidR="007730D3" w:rsidRPr="00FA76E0" w:rsidRDefault="007730D3" w:rsidP="00724697">
            <w:pPr>
              <w:spacing w:line="288" w:lineRule="auto"/>
              <w:ind w:left="-108"/>
              <w:jc w:val="both"/>
              <w:rPr>
                <w:spacing w:val="-8"/>
                <w:sz w:val="28"/>
                <w:szCs w:val="28"/>
                <w:lang w:val="fr-FR"/>
              </w:rPr>
            </w:pPr>
            <w:r w:rsidRPr="00FA76E0">
              <w:rPr>
                <w:spacing w:val="-8"/>
                <w:sz w:val="28"/>
                <w:szCs w:val="28"/>
                <w:lang w:val="fr-FR"/>
              </w:rPr>
              <w:t>Kinh phí quản lý vận hành phần sở hữu chung nhà chung cư.....</w:t>
            </w:r>
          </w:p>
        </w:tc>
        <w:tc>
          <w:tcPr>
            <w:tcW w:w="960" w:type="dxa"/>
            <w:shd w:val="clear" w:color="auto" w:fill="auto"/>
            <w:vAlign w:val="bottom"/>
          </w:tcPr>
          <w:p w:rsidR="007730D3" w:rsidRPr="00FA76E0" w:rsidRDefault="007730D3" w:rsidP="00724697">
            <w:pPr>
              <w:spacing w:line="288" w:lineRule="auto"/>
              <w:jc w:val="center"/>
              <w:rPr>
                <w:bCs/>
                <w:sz w:val="28"/>
                <w:szCs w:val="28"/>
                <w:lang w:val="fr-FR"/>
              </w:rPr>
            </w:pPr>
            <w:r w:rsidRPr="00FA76E0">
              <w:rPr>
                <w:bCs/>
                <w:sz w:val="28"/>
                <w:szCs w:val="28"/>
                <w:lang w:val="fr-FR"/>
              </w:rPr>
              <w:t>12</w:t>
            </w:r>
          </w:p>
        </w:tc>
      </w:tr>
      <w:tr w:rsidR="007730D3" w:rsidRPr="00FA76E0" w:rsidTr="00692A5C">
        <w:tc>
          <w:tcPr>
            <w:tcW w:w="1320" w:type="dxa"/>
            <w:shd w:val="clear" w:color="auto" w:fill="auto"/>
          </w:tcPr>
          <w:p w:rsidR="007730D3" w:rsidRPr="00FA76E0" w:rsidRDefault="007730D3" w:rsidP="00724697">
            <w:pPr>
              <w:spacing w:line="288" w:lineRule="auto"/>
              <w:rPr>
                <w:bCs/>
                <w:sz w:val="28"/>
                <w:szCs w:val="28"/>
                <w:lang w:val="fr-FR"/>
              </w:rPr>
            </w:pPr>
            <w:r w:rsidRPr="00FA76E0">
              <w:rPr>
                <w:bCs/>
                <w:sz w:val="28"/>
                <w:szCs w:val="28"/>
                <w:lang w:val="pt-BR"/>
              </w:rPr>
              <w:t>Điều 1</w:t>
            </w:r>
            <w:r w:rsidRPr="00FA76E0">
              <w:rPr>
                <w:bCs/>
                <w:sz w:val="28"/>
                <w:szCs w:val="28"/>
                <w:lang w:val="vi-VN"/>
              </w:rPr>
              <w:t>6</w:t>
            </w:r>
          </w:p>
        </w:tc>
        <w:tc>
          <w:tcPr>
            <w:tcW w:w="480" w:type="dxa"/>
            <w:shd w:val="clear" w:color="auto" w:fill="auto"/>
          </w:tcPr>
          <w:p w:rsidR="007730D3" w:rsidRPr="00FA76E0" w:rsidRDefault="007730D3" w:rsidP="00724697">
            <w:pPr>
              <w:spacing w:line="288" w:lineRule="auto"/>
              <w:jc w:val="center"/>
              <w:rPr>
                <w:bCs/>
                <w:sz w:val="28"/>
                <w:szCs w:val="28"/>
                <w:lang w:val="fr-FR"/>
              </w:rPr>
            </w:pPr>
            <w:r w:rsidRPr="00FA76E0">
              <w:rPr>
                <w:bCs/>
                <w:sz w:val="28"/>
                <w:szCs w:val="28"/>
                <w:lang w:val="fr-FR"/>
              </w:rPr>
              <w:t>:</w:t>
            </w:r>
          </w:p>
        </w:tc>
        <w:tc>
          <w:tcPr>
            <w:tcW w:w="6840" w:type="dxa"/>
            <w:shd w:val="clear" w:color="auto" w:fill="auto"/>
            <w:vAlign w:val="center"/>
          </w:tcPr>
          <w:p w:rsidR="007730D3" w:rsidRPr="00FA76E0" w:rsidRDefault="007730D3" w:rsidP="00724697">
            <w:pPr>
              <w:spacing w:line="288" w:lineRule="auto"/>
              <w:ind w:left="-108"/>
              <w:jc w:val="both"/>
              <w:rPr>
                <w:bCs/>
                <w:sz w:val="28"/>
                <w:szCs w:val="28"/>
                <w:lang w:val="fr-FR"/>
              </w:rPr>
            </w:pPr>
            <w:r w:rsidRPr="00FA76E0">
              <w:rPr>
                <w:bCs/>
                <w:sz w:val="28"/>
                <w:szCs w:val="28"/>
                <w:lang w:val="pt-BR"/>
              </w:rPr>
              <w:t>Nguyên tắc bảo trì nhà chung cư......................................</w:t>
            </w:r>
          </w:p>
        </w:tc>
        <w:tc>
          <w:tcPr>
            <w:tcW w:w="960" w:type="dxa"/>
            <w:shd w:val="clear" w:color="auto" w:fill="auto"/>
            <w:vAlign w:val="bottom"/>
          </w:tcPr>
          <w:p w:rsidR="007730D3" w:rsidRPr="00FA76E0" w:rsidRDefault="007730D3" w:rsidP="00724697">
            <w:pPr>
              <w:spacing w:line="288" w:lineRule="auto"/>
              <w:jc w:val="center"/>
              <w:rPr>
                <w:bCs/>
                <w:sz w:val="28"/>
                <w:szCs w:val="28"/>
                <w:lang w:val="fr-FR"/>
              </w:rPr>
            </w:pPr>
            <w:r w:rsidRPr="00FA76E0">
              <w:rPr>
                <w:bCs/>
                <w:sz w:val="28"/>
                <w:szCs w:val="28"/>
                <w:lang w:val="fr-FR"/>
              </w:rPr>
              <w:t>13</w:t>
            </w:r>
          </w:p>
        </w:tc>
      </w:tr>
      <w:tr w:rsidR="007730D3" w:rsidRPr="00FA76E0" w:rsidTr="00692A5C">
        <w:tc>
          <w:tcPr>
            <w:tcW w:w="1320" w:type="dxa"/>
            <w:shd w:val="clear" w:color="auto" w:fill="auto"/>
          </w:tcPr>
          <w:p w:rsidR="007730D3" w:rsidRPr="00FA76E0" w:rsidRDefault="007730D3" w:rsidP="00724697">
            <w:pPr>
              <w:spacing w:line="288" w:lineRule="auto"/>
              <w:rPr>
                <w:b/>
                <w:sz w:val="28"/>
                <w:szCs w:val="28"/>
                <w:u w:val="single"/>
                <w:lang w:val="pt-BR"/>
              </w:rPr>
            </w:pPr>
            <w:r w:rsidRPr="00FA76E0">
              <w:rPr>
                <w:b/>
                <w:sz w:val="28"/>
                <w:szCs w:val="28"/>
                <w:u w:val="single"/>
                <w:lang w:val="pt-BR"/>
              </w:rPr>
              <w:t>MỤC VIII</w:t>
            </w:r>
          </w:p>
        </w:tc>
        <w:tc>
          <w:tcPr>
            <w:tcW w:w="480" w:type="dxa"/>
            <w:shd w:val="clear" w:color="auto" w:fill="auto"/>
          </w:tcPr>
          <w:p w:rsidR="007730D3" w:rsidRPr="00FA76E0" w:rsidRDefault="007730D3" w:rsidP="00724697">
            <w:pPr>
              <w:spacing w:line="288" w:lineRule="auto"/>
              <w:jc w:val="center"/>
              <w:rPr>
                <w:b/>
                <w:bCs/>
                <w:sz w:val="28"/>
                <w:szCs w:val="28"/>
                <w:lang w:val="fr-FR"/>
              </w:rPr>
            </w:pPr>
            <w:r w:rsidRPr="00FA76E0">
              <w:rPr>
                <w:b/>
                <w:bCs/>
                <w:sz w:val="28"/>
                <w:szCs w:val="28"/>
                <w:lang w:val="fr-FR"/>
              </w:rPr>
              <w:t>:</w:t>
            </w:r>
          </w:p>
        </w:tc>
        <w:tc>
          <w:tcPr>
            <w:tcW w:w="6840" w:type="dxa"/>
            <w:shd w:val="clear" w:color="auto" w:fill="auto"/>
            <w:vAlign w:val="center"/>
          </w:tcPr>
          <w:p w:rsidR="007730D3" w:rsidRPr="00FA76E0" w:rsidRDefault="007730D3" w:rsidP="00724697">
            <w:pPr>
              <w:spacing w:line="288" w:lineRule="auto"/>
              <w:ind w:left="-108"/>
              <w:rPr>
                <w:b/>
                <w:spacing w:val="-6"/>
                <w:sz w:val="28"/>
                <w:szCs w:val="28"/>
                <w:lang w:val="pt-BR"/>
              </w:rPr>
            </w:pPr>
            <w:r w:rsidRPr="00FA76E0">
              <w:rPr>
                <w:b/>
                <w:spacing w:val="-6"/>
                <w:sz w:val="28"/>
                <w:szCs w:val="28"/>
                <w:lang w:val="pt-BR"/>
              </w:rPr>
              <w:t xml:space="preserve">XÁC ĐỊNH PHẦN SỞ HỮU RIÊNG, PHẦN SỞ </w:t>
            </w:r>
            <w:r>
              <w:rPr>
                <w:b/>
                <w:spacing w:val="-6"/>
                <w:sz w:val="28"/>
                <w:szCs w:val="28"/>
                <w:lang w:val="pt-BR"/>
              </w:rPr>
              <w:t xml:space="preserve"> </w:t>
            </w:r>
            <w:r w:rsidRPr="00FA76E0">
              <w:rPr>
                <w:b/>
                <w:spacing w:val="-6"/>
                <w:sz w:val="28"/>
                <w:szCs w:val="28"/>
                <w:lang w:val="pt-BR"/>
              </w:rPr>
              <w:t>HỮU CHUNG TRONG NHÀ CHUNG CƯ</w:t>
            </w:r>
          </w:p>
        </w:tc>
        <w:tc>
          <w:tcPr>
            <w:tcW w:w="960" w:type="dxa"/>
            <w:shd w:val="clear" w:color="auto" w:fill="auto"/>
            <w:vAlign w:val="bottom"/>
          </w:tcPr>
          <w:p w:rsidR="007730D3" w:rsidRPr="00FA76E0" w:rsidRDefault="007730D3" w:rsidP="00724697">
            <w:pPr>
              <w:spacing w:line="288" w:lineRule="auto"/>
              <w:jc w:val="center"/>
              <w:rPr>
                <w:b/>
                <w:bCs/>
                <w:sz w:val="28"/>
                <w:szCs w:val="28"/>
                <w:lang w:val="fr-FR"/>
              </w:rPr>
            </w:pPr>
            <w:r w:rsidRPr="00FA76E0">
              <w:rPr>
                <w:b/>
                <w:bCs/>
                <w:sz w:val="28"/>
                <w:szCs w:val="28"/>
                <w:lang w:val="fr-FR"/>
              </w:rPr>
              <w:t>14</w:t>
            </w:r>
          </w:p>
        </w:tc>
      </w:tr>
      <w:tr w:rsidR="007730D3" w:rsidRPr="00FA76E0" w:rsidTr="00692A5C">
        <w:tc>
          <w:tcPr>
            <w:tcW w:w="1320" w:type="dxa"/>
            <w:shd w:val="clear" w:color="auto" w:fill="auto"/>
          </w:tcPr>
          <w:p w:rsidR="007730D3" w:rsidRPr="00FA76E0" w:rsidRDefault="007730D3" w:rsidP="00724697">
            <w:pPr>
              <w:spacing w:line="288" w:lineRule="auto"/>
              <w:rPr>
                <w:bCs/>
                <w:sz w:val="28"/>
                <w:szCs w:val="28"/>
                <w:lang w:val="fr-FR"/>
              </w:rPr>
            </w:pPr>
            <w:r w:rsidRPr="00FA76E0">
              <w:rPr>
                <w:color w:val="000000"/>
                <w:sz w:val="28"/>
                <w:szCs w:val="28"/>
                <w:lang w:val="pt-BR"/>
              </w:rPr>
              <w:t>Điều 1</w:t>
            </w:r>
            <w:r w:rsidRPr="00FA76E0">
              <w:rPr>
                <w:color w:val="000000"/>
                <w:sz w:val="28"/>
                <w:szCs w:val="28"/>
                <w:lang w:val="vi-VN"/>
              </w:rPr>
              <w:t>7</w:t>
            </w:r>
            <w:r w:rsidRPr="00FA76E0">
              <w:rPr>
                <w:color w:val="000000"/>
                <w:sz w:val="28"/>
                <w:szCs w:val="28"/>
                <w:lang w:val="pt-BR"/>
              </w:rPr>
              <w:t xml:space="preserve"> </w:t>
            </w:r>
          </w:p>
        </w:tc>
        <w:tc>
          <w:tcPr>
            <w:tcW w:w="480" w:type="dxa"/>
            <w:shd w:val="clear" w:color="auto" w:fill="auto"/>
          </w:tcPr>
          <w:p w:rsidR="007730D3" w:rsidRPr="00FA76E0" w:rsidRDefault="007730D3" w:rsidP="00724697">
            <w:pPr>
              <w:spacing w:line="288" w:lineRule="auto"/>
              <w:jc w:val="center"/>
              <w:rPr>
                <w:bCs/>
                <w:sz w:val="28"/>
                <w:szCs w:val="28"/>
                <w:lang w:val="fr-FR"/>
              </w:rPr>
            </w:pPr>
            <w:r w:rsidRPr="00FA76E0">
              <w:rPr>
                <w:bCs/>
                <w:sz w:val="28"/>
                <w:szCs w:val="28"/>
                <w:lang w:val="fr-FR"/>
              </w:rPr>
              <w:t>:</w:t>
            </w:r>
          </w:p>
        </w:tc>
        <w:tc>
          <w:tcPr>
            <w:tcW w:w="6840" w:type="dxa"/>
            <w:shd w:val="clear" w:color="auto" w:fill="auto"/>
            <w:vAlign w:val="center"/>
          </w:tcPr>
          <w:p w:rsidR="007730D3" w:rsidRPr="00FA76E0" w:rsidRDefault="007730D3" w:rsidP="00724697">
            <w:pPr>
              <w:spacing w:line="288" w:lineRule="auto"/>
              <w:ind w:left="-108"/>
              <w:jc w:val="both"/>
              <w:rPr>
                <w:bCs/>
                <w:sz w:val="28"/>
                <w:szCs w:val="28"/>
                <w:lang w:val="fr-FR"/>
              </w:rPr>
            </w:pPr>
            <w:r w:rsidRPr="00FA76E0">
              <w:rPr>
                <w:color w:val="000000"/>
                <w:sz w:val="28"/>
                <w:szCs w:val="28"/>
                <w:lang w:val="pt-BR"/>
              </w:rPr>
              <w:t>Phần sở hữu riêng trong nhà chung cư ..........................</w:t>
            </w:r>
          </w:p>
        </w:tc>
        <w:tc>
          <w:tcPr>
            <w:tcW w:w="960" w:type="dxa"/>
            <w:shd w:val="clear" w:color="auto" w:fill="auto"/>
            <w:vAlign w:val="bottom"/>
          </w:tcPr>
          <w:p w:rsidR="007730D3" w:rsidRPr="00FA76E0" w:rsidRDefault="007730D3" w:rsidP="00724697">
            <w:pPr>
              <w:spacing w:line="288" w:lineRule="auto"/>
              <w:jc w:val="center"/>
              <w:rPr>
                <w:bCs/>
                <w:sz w:val="28"/>
                <w:szCs w:val="28"/>
                <w:lang w:val="fr-FR"/>
              </w:rPr>
            </w:pPr>
            <w:r w:rsidRPr="00FA76E0">
              <w:rPr>
                <w:bCs/>
                <w:sz w:val="28"/>
                <w:szCs w:val="28"/>
                <w:lang w:val="fr-FR"/>
              </w:rPr>
              <w:t>14</w:t>
            </w:r>
          </w:p>
        </w:tc>
      </w:tr>
      <w:tr w:rsidR="007730D3" w:rsidRPr="00FA76E0" w:rsidTr="00692A5C">
        <w:tc>
          <w:tcPr>
            <w:tcW w:w="1320" w:type="dxa"/>
            <w:shd w:val="clear" w:color="auto" w:fill="auto"/>
          </w:tcPr>
          <w:p w:rsidR="007730D3" w:rsidRPr="00FA76E0" w:rsidRDefault="007730D3" w:rsidP="00724697">
            <w:pPr>
              <w:spacing w:line="288" w:lineRule="auto"/>
              <w:rPr>
                <w:bCs/>
                <w:sz w:val="28"/>
                <w:szCs w:val="28"/>
                <w:lang w:val="fr-FR"/>
              </w:rPr>
            </w:pPr>
            <w:r w:rsidRPr="00FA76E0">
              <w:rPr>
                <w:color w:val="000000"/>
                <w:sz w:val="28"/>
                <w:szCs w:val="28"/>
                <w:lang w:val="pt-BR"/>
              </w:rPr>
              <w:t>Điều 1</w:t>
            </w:r>
            <w:r w:rsidRPr="00FA76E0">
              <w:rPr>
                <w:color w:val="000000"/>
                <w:sz w:val="28"/>
                <w:szCs w:val="28"/>
                <w:lang w:val="vi-VN"/>
              </w:rPr>
              <w:t>8</w:t>
            </w:r>
            <w:r w:rsidRPr="00FA76E0">
              <w:rPr>
                <w:color w:val="000000"/>
                <w:sz w:val="28"/>
                <w:szCs w:val="28"/>
                <w:lang w:val="pt-BR"/>
              </w:rPr>
              <w:t xml:space="preserve"> </w:t>
            </w:r>
          </w:p>
        </w:tc>
        <w:tc>
          <w:tcPr>
            <w:tcW w:w="480" w:type="dxa"/>
            <w:shd w:val="clear" w:color="auto" w:fill="auto"/>
          </w:tcPr>
          <w:p w:rsidR="007730D3" w:rsidRPr="00FA76E0" w:rsidRDefault="007730D3" w:rsidP="00724697">
            <w:pPr>
              <w:spacing w:line="288" w:lineRule="auto"/>
              <w:jc w:val="center"/>
              <w:rPr>
                <w:bCs/>
                <w:sz w:val="28"/>
                <w:szCs w:val="28"/>
                <w:lang w:val="fr-FR"/>
              </w:rPr>
            </w:pPr>
            <w:r w:rsidRPr="00FA76E0">
              <w:rPr>
                <w:bCs/>
                <w:sz w:val="28"/>
                <w:szCs w:val="28"/>
                <w:lang w:val="fr-FR"/>
              </w:rPr>
              <w:t>:</w:t>
            </w:r>
          </w:p>
        </w:tc>
        <w:tc>
          <w:tcPr>
            <w:tcW w:w="6840" w:type="dxa"/>
            <w:shd w:val="clear" w:color="auto" w:fill="auto"/>
            <w:vAlign w:val="center"/>
          </w:tcPr>
          <w:p w:rsidR="007730D3" w:rsidRPr="00FA76E0" w:rsidRDefault="007730D3" w:rsidP="00724697">
            <w:pPr>
              <w:spacing w:line="288" w:lineRule="auto"/>
              <w:ind w:left="-108"/>
              <w:jc w:val="both"/>
              <w:rPr>
                <w:bCs/>
                <w:sz w:val="28"/>
                <w:szCs w:val="28"/>
                <w:lang w:val="fr-FR"/>
              </w:rPr>
            </w:pPr>
            <w:r w:rsidRPr="00FA76E0">
              <w:rPr>
                <w:color w:val="000000"/>
                <w:sz w:val="28"/>
                <w:szCs w:val="28"/>
                <w:lang w:val="pt-BR"/>
              </w:rPr>
              <w:t>Phần sở hữu chung trong nhà chung cư ................................</w:t>
            </w:r>
          </w:p>
        </w:tc>
        <w:tc>
          <w:tcPr>
            <w:tcW w:w="960" w:type="dxa"/>
            <w:shd w:val="clear" w:color="auto" w:fill="auto"/>
            <w:vAlign w:val="bottom"/>
          </w:tcPr>
          <w:p w:rsidR="007730D3" w:rsidRPr="00FA76E0" w:rsidRDefault="007730D3" w:rsidP="00724697">
            <w:pPr>
              <w:spacing w:line="288" w:lineRule="auto"/>
              <w:jc w:val="center"/>
              <w:rPr>
                <w:bCs/>
                <w:sz w:val="28"/>
                <w:szCs w:val="28"/>
                <w:lang w:val="fr-FR"/>
              </w:rPr>
            </w:pPr>
            <w:r w:rsidRPr="00FA76E0">
              <w:rPr>
                <w:bCs/>
                <w:sz w:val="28"/>
                <w:szCs w:val="28"/>
                <w:lang w:val="fr-FR"/>
              </w:rPr>
              <w:t>14</w:t>
            </w:r>
          </w:p>
        </w:tc>
      </w:tr>
      <w:tr w:rsidR="007730D3" w:rsidRPr="00FA76E0" w:rsidTr="00692A5C">
        <w:tc>
          <w:tcPr>
            <w:tcW w:w="1320" w:type="dxa"/>
            <w:shd w:val="clear" w:color="auto" w:fill="auto"/>
          </w:tcPr>
          <w:p w:rsidR="007730D3" w:rsidRPr="00FA76E0" w:rsidRDefault="007730D3" w:rsidP="00724697">
            <w:pPr>
              <w:spacing w:line="288" w:lineRule="auto"/>
              <w:rPr>
                <w:b/>
                <w:sz w:val="28"/>
                <w:szCs w:val="28"/>
                <w:u w:val="single"/>
                <w:lang w:val="nl-NL"/>
              </w:rPr>
            </w:pPr>
            <w:r>
              <w:rPr>
                <w:b/>
                <w:sz w:val="28"/>
                <w:szCs w:val="28"/>
                <w:u w:val="single"/>
                <w:lang w:val="nl-NL"/>
              </w:rPr>
              <w:t>MỤC I</w:t>
            </w:r>
            <w:r w:rsidRPr="00FA76E0">
              <w:rPr>
                <w:b/>
                <w:sz w:val="28"/>
                <w:szCs w:val="28"/>
                <w:u w:val="single"/>
                <w:lang w:val="nl-NL"/>
              </w:rPr>
              <w:t>X</w:t>
            </w:r>
          </w:p>
        </w:tc>
        <w:tc>
          <w:tcPr>
            <w:tcW w:w="480" w:type="dxa"/>
            <w:shd w:val="clear" w:color="auto" w:fill="auto"/>
          </w:tcPr>
          <w:p w:rsidR="007730D3" w:rsidRPr="00FA76E0" w:rsidRDefault="007730D3" w:rsidP="00724697">
            <w:pPr>
              <w:spacing w:line="288" w:lineRule="auto"/>
              <w:jc w:val="center"/>
              <w:rPr>
                <w:bCs/>
                <w:sz w:val="28"/>
                <w:szCs w:val="28"/>
                <w:lang w:val="fr-FR"/>
              </w:rPr>
            </w:pPr>
            <w:r w:rsidRPr="00FA76E0">
              <w:rPr>
                <w:bCs/>
                <w:sz w:val="28"/>
                <w:szCs w:val="28"/>
                <w:lang w:val="fr-FR"/>
              </w:rPr>
              <w:t>:</w:t>
            </w:r>
          </w:p>
        </w:tc>
        <w:tc>
          <w:tcPr>
            <w:tcW w:w="6840" w:type="dxa"/>
            <w:shd w:val="clear" w:color="auto" w:fill="auto"/>
            <w:vAlign w:val="center"/>
          </w:tcPr>
          <w:p w:rsidR="007730D3" w:rsidRPr="00FA76E0" w:rsidRDefault="007730D3" w:rsidP="00724697">
            <w:pPr>
              <w:spacing w:line="312" w:lineRule="auto"/>
              <w:jc w:val="center"/>
              <w:rPr>
                <w:b/>
                <w:sz w:val="28"/>
                <w:szCs w:val="28"/>
              </w:rPr>
            </w:pPr>
            <w:r w:rsidRPr="00FA76E0">
              <w:rPr>
                <w:b/>
                <w:sz w:val="28"/>
                <w:szCs w:val="28"/>
              </w:rPr>
              <w:t>QUY ĐỊNH VẾ SỬA CHỮA CẢI TẠO, VẬN CHUYỂN ĐỒ ĐẠC VÀ LƯU THÔNG  ĐẬU XE TẠI  KHU VỰC GỦI /GIỮ XE</w:t>
            </w:r>
          </w:p>
          <w:p w:rsidR="007730D3" w:rsidRPr="00FA76E0" w:rsidRDefault="007730D3" w:rsidP="00724697">
            <w:pPr>
              <w:spacing w:line="288" w:lineRule="auto"/>
              <w:ind w:left="-108"/>
              <w:rPr>
                <w:b/>
                <w:sz w:val="28"/>
                <w:szCs w:val="28"/>
                <w:lang w:val="nl-NL"/>
              </w:rPr>
            </w:pPr>
          </w:p>
        </w:tc>
        <w:tc>
          <w:tcPr>
            <w:tcW w:w="960" w:type="dxa"/>
            <w:shd w:val="clear" w:color="auto" w:fill="auto"/>
            <w:vAlign w:val="bottom"/>
          </w:tcPr>
          <w:p w:rsidR="007730D3" w:rsidRPr="00FA76E0" w:rsidRDefault="007730D3" w:rsidP="00724697">
            <w:pPr>
              <w:spacing w:line="288" w:lineRule="auto"/>
              <w:jc w:val="center"/>
              <w:rPr>
                <w:bCs/>
                <w:sz w:val="28"/>
                <w:szCs w:val="28"/>
                <w:lang w:val="fr-FR"/>
              </w:rPr>
            </w:pPr>
            <w:r w:rsidRPr="00FA76E0">
              <w:rPr>
                <w:bCs/>
                <w:sz w:val="28"/>
                <w:szCs w:val="28"/>
                <w:lang w:val="fr-FR"/>
              </w:rPr>
              <w:t>1</w:t>
            </w:r>
            <w:r>
              <w:rPr>
                <w:bCs/>
                <w:sz w:val="28"/>
                <w:szCs w:val="28"/>
                <w:lang w:val="fr-FR"/>
              </w:rPr>
              <w:t>9</w:t>
            </w:r>
          </w:p>
        </w:tc>
      </w:tr>
      <w:tr w:rsidR="007730D3" w:rsidRPr="00FA76E0" w:rsidTr="00692A5C">
        <w:tc>
          <w:tcPr>
            <w:tcW w:w="1320" w:type="dxa"/>
            <w:shd w:val="clear" w:color="auto" w:fill="auto"/>
          </w:tcPr>
          <w:p w:rsidR="007730D3" w:rsidRPr="00FA76E0" w:rsidRDefault="007730D3" w:rsidP="00724697">
            <w:pPr>
              <w:spacing w:line="288" w:lineRule="auto"/>
              <w:rPr>
                <w:bCs/>
                <w:sz w:val="28"/>
                <w:szCs w:val="28"/>
                <w:lang w:val="fr-FR"/>
              </w:rPr>
            </w:pPr>
            <w:r w:rsidRPr="00FA76E0">
              <w:rPr>
                <w:sz w:val="28"/>
                <w:szCs w:val="28"/>
                <w:lang w:val="nl-NL"/>
              </w:rPr>
              <w:t>Điều 1</w:t>
            </w:r>
            <w:r w:rsidRPr="00FA76E0">
              <w:rPr>
                <w:sz w:val="28"/>
                <w:szCs w:val="28"/>
                <w:lang w:val="vi-VN"/>
              </w:rPr>
              <w:t>9</w:t>
            </w:r>
            <w:r w:rsidRPr="00FA76E0">
              <w:rPr>
                <w:sz w:val="28"/>
                <w:szCs w:val="28"/>
                <w:lang w:val="nl-NL"/>
              </w:rPr>
              <w:t xml:space="preserve"> </w:t>
            </w:r>
          </w:p>
        </w:tc>
        <w:tc>
          <w:tcPr>
            <w:tcW w:w="480" w:type="dxa"/>
            <w:shd w:val="clear" w:color="auto" w:fill="auto"/>
          </w:tcPr>
          <w:p w:rsidR="007730D3" w:rsidRPr="00FA76E0" w:rsidRDefault="007730D3" w:rsidP="00724697">
            <w:pPr>
              <w:spacing w:line="288" w:lineRule="auto"/>
              <w:jc w:val="center"/>
              <w:rPr>
                <w:bCs/>
                <w:sz w:val="28"/>
                <w:szCs w:val="28"/>
                <w:lang w:val="fr-FR"/>
              </w:rPr>
            </w:pPr>
            <w:r w:rsidRPr="00FA76E0">
              <w:rPr>
                <w:bCs/>
                <w:sz w:val="28"/>
                <w:szCs w:val="28"/>
                <w:lang w:val="fr-FR"/>
              </w:rPr>
              <w:t>:</w:t>
            </w:r>
          </w:p>
        </w:tc>
        <w:tc>
          <w:tcPr>
            <w:tcW w:w="6840" w:type="dxa"/>
            <w:shd w:val="clear" w:color="auto" w:fill="auto"/>
            <w:vAlign w:val="center"/>
          </w:tcPr>
          <w:p w:rsidR="007730D3" w:rsidRPr="00FA76E0" w:rsidRDefault="007730D3" w:rsidP="00724697">
            <w:pPr>
              <w:spacing w:line="288" w:lineRule="auto"/>
              <w:ind w:left="-108"/>
              <w:jc w:val="both"/>
              <w:rPr>
                <w:bCs/>
                <w:sz w:val="28"/>
                <w:szCs w:val="28"/>
                <w:lang w:val="fr-FR"/>
              </w:rPr>
            </w:pPr>
            <w:r>
              <w:rPr>
                <w:bCs/>
                <w:sz w:val="28"/>
                <w:szCs w:val="28"/>
                <w:lang w:val="fr-FR"/>
              </w:rPr>
              <w:t>Sửa chữa cải tạo…………………………………</w:t>
            </w:r>
          </w:p>
        </w:tc>
        <w:tc>
          <w:tcPr>
            <w:tcW w:w="960" w:type="dxa"/>
            <w:shd w:val="clear" w:color="auto" w:fill="auto"/>
            <w:vAlign w:val="bottom"/>
          </w:tcPr>
          <w:p w:rsidR="007730D3" w:rsidRPr="00FA76E0" w:rsidRDefault="007730D3" w:rsidP="00724697">
            <w:pPr>
              <w:spacing w:line="288" w:lineRule="auto"/>
              <w:jc w:val="center"/>
              <w:rPr>
                <w:bCs/>
                <w:sz w:val="28"/>
                <w:szCs w:val="28"/>
                <w:lang w:val="fr-FR"/>
              </w:rPr>
            </w:pPr>
            <w:r>
              <w:rPr>
                <w:bCs/>
                <w:sz w:val="28"/>
                <w:szCs w:val="28"/>
                <w:lang w:val="fr-FR"/>
              </w:rPr>
              <w:t>19</w:t>
            </w:r>
          </w:p>
        </w:tc>
      </w:tr>
      <w:tr w:rsidR="007730D3" w:rsidRPr="00FA76E0" w:rsidTr="00692A5C">
        <w:tc>
          <w:tcPr>
            <w:tcW w:w="1320" w:type="dxa"/>
            <w:shd w:val="clear" w:color="auto" w:fill="auto"/>
          </w:tcPr>
          <w:p w:rsidR="007730D3" w:rsidRPr="00FA76E0" w:rsidRDefault="007730D3" w:rsidP="00724697">
            <w:pPr>
              <w:spacing w:line="288" w:lineRule="auto"/>
              <w:rPr>
                <w:bCs/>
                <w:sz w:val="28"/>
                <w:szCs w:val="28"/>
                <w:lang w:val="fr-FR"/>
              </w:rPr>
            </w:pPr>
            <w:r w:rsidRPr="00FA76E0">
              <w:rPr>
                <w:sz w:val="28"/>
                <w:szCs w:val="28"/>
                <w:lang w:val="nl-NL"/>
              </w:rPr>
              <w:t xml:space="preserve">Điều </w:t>
            </w:r>
            <w:r w:rsidRPr="00FA76E0">
              <w:rPr>
                <w:sz w:val="28"/>
                <w:szCs w:val="28"/>
                <w:lang w:val="vi-VN"/>
              </w:rPr>
              <w:t>20</w:t>
            </w:r>
            <w:r w:rsidRPr="00FA76E0">
              <w:rPr>
                <w:sz w:val="28"/>
                <w:szCs w:val="28"/>
                <w:lang w:val="nl-NL"/>
              </w:rPr>
              <w:t xml:space="preserve"> </w:t>
            </w:r>
          </w:p>
        </w:tc>
        <w:tc>
          <w:tcPr>
            <w:tcW w:w="480" w:type="dxa"/>
            <w:shd w:val="clear" w:color="auto" w:fill="auto"/>
          </w:tcPr>
          <w:p w:rsidR="007730D3" w:rsidRPr="00FA76E0" w:rsidRDefault="007730D3" w:rsidP="00724697">
            <w:pPr>
              <w:spacing w:line="288" w:lineRule="auto"/>
              <w:jc w:val="center"/>
              <w:rPr>
                <w:bCs/>
                <w:sz w:val="28"/>
                <w:szCs w:val="28"/>
                <w:lang w:val="fr-FR"/>
              </w:rPr>
            </w:pPr>
            <w:r w:rsidRPr="00FA76E0">
              <w:rPr>
                <w:bCs/>
                <w:sz w:val="28"/>
                <w:szCs w:val="28"/>
                <w:lang w:val="fr-FR"/>
              </w:rPr>
              <w:t>:</w:t>
            </w:r>
          </w:p>
        </w:tc>
        <w:tc>
          <w:tcPr>
            <w:tcW w:w="6840" w:type="dxa"/>
            <w:shd w:val="clear" w:color="auto" w:fill="auto"/>
            <w:vAlign w:val="center"/>
          </w:tcPr>
          <w:p w:rsidR="007730D3" w:rsidRPr="00FA76E0" w:rsidRDefault="007730D3" w:rsidP="00724697">
            <w:pPr>
              <w:spacing w:line="288" w:lineRule="auto"/>
              <w:ind w:left="-108"/>
              <w:jc w:val="both"/>
              <w:rPr>
                <w:bCs/>
                <w:sz w:val="28"/>
                <w:szCs w:val="28"/>
                <w:lang w:val="fr-FR"/>
              </w:rPr>
            </w:pPr>
            <w:r>
              <w:rPr>
                <w:bCs/>
                <w:sz w:val="28"/>
                <w:szCs w:val="28"/>
                <w:lang w:val="fr-FR"/>
              </w:rPr>
              <w:t>Lưu thông đậu xe ………………………………….</w:t>
            </w:r>
          </w:p>
        </w:tc>
        <w:tc>
          <w:tcPr>
            <w:tcW w:w="960" w:type="dxa"/>
            <w:shd w:val="clear" w:color="auto" w:fill="auto"/>
            <w:vAlign w:val="bottom"/>
          </w:tcPr>
          <w:p w:rsidR="007730D3" w:rsidRPr="00FA76E0" w:rsidRDefault="007730D3" w:rsidP="00724697">
            <w:pPr>
              <w:spacing w:line="288" w:lineRule="auto"/>
              <w:jc w:val="center"/>
              <w:rPr>
                <w:bCs/>
                <w:sz w:val="28"/>
                <w:szCs w:val="28"/>
                <w:lang w:val="fr-FR"/>
              </w:rPr>
            </w:pPr>
            <w:r>
              <w:rPr>
                <w:bCs/>
                <w:sz w:val="28"/>
                <w:szCs w:val="28"/>
                <w:lang w:val="fr-FR"/>
              </w:rPr>
              <w:t>19</w:t>
            </w:r>
          </w:p>
        </w:tc>
      </w:tr>
      <w:tr w:rsidR="007730D3" w:rsidRPr="00FA76E0" w:rsidTr="00692A5C">
        <w:tc>
          <w:tcPr>
            <w:tcW w:w="1320" w:type="dxa"/>
            <w:shd w:val="clear" w:color="auto" w:fill="auto"/>
          </w:tcPr>
          <w:p w:rsidR="007730D3" w:rsidRPr="00331CD3" w:rsidRDefault="007730D3" w:rsidP="00724697">
            <w:pPr>
              <w:spacing w:line="288" w:lineRule="auto"/>
              <w:rPr>
                <w:b/>
                <w:sz w:val="28"/>
                <w:szCs w:val="28"/>
                <w:lang w:val="nl-NL"/>
              </w:rPr>
            </w:pPr>
            <w:r w:rsidRPr="00331CD3">
              <w:rPr>
                <w:b/>
                <w:sz w:val="28"/>
                <w:szCs w:val="28"/>
                <w:lang w:val="nl-NL"/>
              </w:rPr>
              <w:t xml:space="preserve">MỤC X       </w:t>
            </w:r>
          </w:p>
        </w:tc>
        <w:tc>
          <w:tcPr>
            <w:tcW w:w="480" w:type="dxa"/>
            <w:shd w:val="clear" w:color="auto" w:fill="auto"/>
          </w:tcPr>
          <w:p w:rsidR="007730D3" w:rsidRPr="00FA76E0" w:rsidRDefault="007730D3" w:rsidP="00724697">
            <w:pPr>
              <w:spacing w:line="288" w:lineRule="auto"/>
              <w:jc w:val="center"/>
              <w:rPr>
                <w:bCs/>
                <w:sz w:val="28"/>
                <w:szCs w:val="28"/>
                <w:lang w:val="fr-FR"/>
              </w:rPr>
            </w:pPr>
            <w:r>
              <w:rPr>
                <w:bCs/>
                <w:sz w:val="28"/>
                <w:szCs w:val="28"/>
                <w:lang w:val="fr-FR"/>
              </w:rPr>
              <w:t xml:space="preserve">: </w:t>
            </w:r>
          </w:p>
        </w:tc>
        <w:tc>
          <w:tcPr>
            <w:tcW w:w="6840" w:type="dxa"/>
            <w:shd w:val="clear" w:color="auto" w:fill="auto"/>
            <w:vAlign w:val="center"/>
          </w:tcPr>
          <w:p w:rsidR="007730D3" w:rsidRPr="00FA76E0" w:rsidRDefault="007730D3" w:rsidP="00724697">
            <w:pPr>
              <w:spacing w:line="288" w:lineRule="auto"/>
              <w:ind w:left="-108"/>
              <w:jc w:val="both"/>
              <w:rPr>
                <w:sz w:val="28"/>
                <w:szCs w:val="28"/>
                <w:lang w:val="nl-NL"/>
              </w:rPr>
            </w:pPr>
            <w:r w:rsidRPr="00FA76E0">
              <w:rPr>
                <w:b/>
                <w:sz w:val="28"/>
                <w:szCs w:val="28"/>
                <w:lang w:val="nl-NL"/>
              </w:rPr>
              <w:t>XỬ LÝ VI PHẠM VÀ TỔ CHỨC THỰC HIỆN</w:t>
            </w:r>
          </w:p>
        </w:tc>
        <w:tc>
          <w:tcPr>
            <w:tcW w:w="960" w:type="dxa"/>
            <w:shd w:val="clear" w:color="auto" w:fill="auto"/>
            <w:vAlign w:val="bottom"/>
          </w:tcPr>
          <w:p w:rsidR="007730D3" w:rsidRPr="00FA76E0" w:rsidRDefault="007730D3" w:rsidP="00724697">
            <w:pPr>
              <w:spacing w:line="288" w:lineRule="auto"/>
              <w:jc w:val="center"/>
              <w:rPr>
                <w:bCs/>
                <w:sz w:val="28"/>
                <w:szCs w:val="28"/>
                <w:lang w:val="fr-FR"/>
              </w:rPr>
            </w:pPr>
          </w:p>
        </w:tc>
      </w:tr>
      <w:tr w:rsidR="007730D3" w:rsidRPr="00FA76E0" w:rsidTr="00692A5C">
        <w:trPr>
          <w:trHeight w:val="545"/>
        </w:trPr>
        <w:tc>
          <w:tcPr>
            <w:tcW w:w="1320" w:type="dxa"/>
            <w:shd w:val="clear" w:color="auto" w:fill="auto"/>
            <w:vAlign w:val="center"/>
          </w:tcPr>
          <w:p w:rsidR="007730D3" w:rsidRDefault="007730D3" w:rsidP="00724697">
            <w:pPr>
              <w:spacing w:line="288" w:lineRule="auto"/>
              <w:rPr>
                <w:sz w:val="28"/>
                <w:szCs w:val="28"/>
                <w:lang w:val="nl-NL"/>
              </w:rPr>
            </w:pPr>
            <w:r>
              <w:rPr>
                <w:sz w:val="28"/>
                <w:szCs w:val="28"/>
                <w:lang w:val="nl-NL"/>
              </w:rPr>
              <w:t>Điều 21</w:t>
            </w:r>
          </w:p>
          <w:p w:rsidR="007730D3" w:rsidRDefault="007730D3" w:rsidP="00724697">
            <w:pPr>
              <w:spacing w:line="288" w:lineRule="auto"/>
              <w:rPr>
                <w:sz w:val="28"/>
                <w:szCs w:val="28"/>
                <w:lang w:val="nl-NL"/>
              </w:rPr>
            </w:pPr>
          </w:p>
        </w:tc>
        <w:tc>
          <w:tcPr>
            <w:tcW w:w="480" w:type="dxa"/>
            <w:shd w:val="clear" w:color="auto" w:fill="auto"/>
            <w:vAlign w:val="center"/>
          </w:tcPr>
          <w:p w:rsidR="007730D3" w:rsidRDefault="007730D3" w:rsidP="00724697">
            <w:pPr>
              <w:spacing w:line="288" w:lineRule="auto"/>
              <w:rPr>
                <w:bCs/>
                <w:sz w:val="28"/>
                <w:szCs w:val="28"/>
                <w:lang w:val="fr-FR"/>
              </w:rPr>
            </w:pPr>
            <w:r>
              <w:rPr>
                <w:bCs/>
                <w:sz w:val="28"/>
                <w:szCs w:val="28"/>
                <w:lang w:val="fr-FR"/>
              </w:rPr>
              <w:t>:</w:t>
            </w:r>
          </w:p>
        </w:tc>
        <w:tc>
          <w:tcPr>
            <w:tcW w:w="6840" w:type="dxa"/>
            <w:shd w:val="clear" w:color="auto" w:fill="auto"/>
            <w:vAlign w:val="center"/>
          </w:tcPr>
          <w:p w:rsidR="007730D3" w:rsidRPr="00331CD3" w:rsidRDefault="007730D3" w:rsidP="00724697">
            <w:pPr>
              <w:spacing w:line="288" w:lineRule="auto"/>
              <w:ind w:left="-108"/>
              <w:rPr>
                <w:sz w:val="28"/>
                <w:szCs w:val="28"/>
                <w:lang w:val="nl-NL"/>
              </w:rPr>
            </w:pPr>
            <w:r w:rsidRPr="00331CD3">
              <w:rPr>
                <w:sz w:val="28"/>
                <w:szCs w:val="28"/>
                <w:lang w:val="nl-NL"/>
              </w:rPr>
              <w:t>Xử lý vi phạm................................</w:t>
            </w:r>
            <w:r w:rsidR="00692A5C">
              <w:rPr>
                <w:sz w:val="28"/>
                <w:szCs w:val="28"/>
                <w:lang w:val="nl-NL"/>
              </w:rPr>
              <w:t>.......................</w:t>
            </w:r>
          </w:p>
        </w:tc>
        <w:tc>
          <w:tcPr>
            <w:tcW w:w="960" w:type="dxa"/>
            <w:shd w:val="clear" w:color="auto" w:fill="auto"/>
            <w:vAlign w:val="center"/>
          </w:tcPr>
          <w:p w:rsidR="007730D3" w:rsidRPr="00FA76E0" w:rsidRDefault="007730D3" w:rsidP="00724697">
            <w:pPr>
              <w:spacing w:line="288" w:lineRule="auto"/>
              <w:jc w:val="center"/>
              <w:rPr>
                <w:bCs/>
                <w:sz w:val="28"/>
                <w:szCs w:val="28"/>
                <w:lang w:val="fr-FR"/>
              </w:rPr>
            </w:pPr>
            <w:r>
              <w:rPr>
                <w:bCs/>
                <w:sz w:val="28"/>
                <w:szCs w:val="28"/>
                <w:lang w:val="fr-FR"/>
              </w:rPr>
              <w:t>20</w:t>
            </w:r>
          </w:p>
        </w:tc>
      </w:tr>
      <w:tr w:rsidR="007730D3" w:rsidRPr="00FA76E0" w:rsidTr="00692A5C">
        <w:tc>
          <w:tcPr>
            <w:tcW w:w="1320" w:type="dxa"/>
            <w:shd w:val="clear" w:color="auto" w:fill="auto"/>
          </w:tcPr>
          <w:p w:rsidR="007730D3" w:rsidRDefault="007730D3" w:rsidP="00724697">
            <w:pPr>
              <w:spacing w:line="288" w:lineRule="auto"/>
              <w:rPr>
                <w:sz w:val="28"/>
                <w:szCs w:val="28"/>
                <w:lang w:val="nl-NL"/>
              </w:rPr>
            </w:pPr>
            <w:r>
              <w:rPr>
                <w:sz w:val="28"/>
                <w:szCs w:val="28"/>
                <w:lang w:val="nl-NL"/>
              </w:rPr>
              <w:t>Điều 22</w:t>
            </w:r>
          </w:p>
        </w:tc>
        <w:tc>
          <w:tcPr>
            <w:tcW w:w="480" w:type="dxa"/>
            <w:shd w:val="clear" w:color="auto" w:fill="auto"/>
          </w:tcPr>
          <w:p w:rsidR="007730D3" w:rsidRDefault="007730D3" w:rsidP="00724697">
            <w:pPr>
              <w:spacing w:line="288" w:lineRule="auto"/>
              <w:jc w:val="center"/>
              <w:rPr>
                <w:bCs/>
                <w:sz w:val="28"/>
                <w:szCs w:val="28"/>
                <w:lang w:val="fr-FR"/>
              </w:rPr>
            </w:pPr>
            <w:r>
              <w:rPr>
                <w:bCs/>
                <w:sz w:val="28"/>
                <w:szCs w:val="28"/>
                <w:lang w:val="fr-FR"/>
              </w:rPr>
              <w:t>:</w:t>
            </w:r>
          </w:p>
        </w:tc>
        <w:tc>
          <w:tcPr>
            <w:tcW w:w="6840" w:type="dxa"/>
            <w:shd w:val="clear" w:color="auto" w:fill="auto"/>
            <w:vAlign w:val="center"/>
          </w:tcPr>
          <w:p w:rsidR="007730D3" w:rsidRPr="00331CD3" w:rsidRDefault="007730D3" w:rsidP="00724697">
            <w:pPr>
              <w:spacing w:line="288" w:lineRule="auto"/>
              <w:ind w:left="-108"/>
              <w:jc w:val="both"/>
              <w:rPr>
                <w:sz w:val="28"/>
                <w:szCs w:val="28"/>
                <w:lang w:val="nl-NL"/>
              </w:rPr>
            </w:pPr>
            <w:r w:rsidRPr="00331CD3">
              <w:rPr>
                <w:sz w:val="28"/>
                <w:szCs w:val="28"/>
                <w:lang w:val="nl-NL"/>
              </w:rPr>
              <w:t>Tổ chức thực hiện</w:t>
            </w:r>
            <w:r w:rsidR="00692A5C">
              <w:rPr>
                <w:sz w:val="28"/>
                <w:szCs w:val="28"/>
                <w:lang w:val="nl-NL"/>
              </w:rPr>
              <w:t>...............................................</w:t>
            </w:r>
          </w:p>
        </w:tc>
        <w:tc>
          <w:tcPr>
            <w:tcW w:w="960" w:type="dxa"/>
            <w:shd w:val="clear" w:color="auto" w:fill="auto"/>
            <w:vAlign w:val="bottom"/>
          </w:tcPr>
          <w:p w:rsidR="007730D3" w:rsidRPr="00FA76E0" w:rsidRDefault="007730D3" w:rsidP="00724697">
            <w:pPr>
              <w:spacing w:line="288" w:lineRule="auto"/>
              <w:jc w:val="center"/>
              <w:rPr>
                <w:bCs/>
                <w:sz w:val="28"/>
                <w:szCs w:val="28"/>
                <w:lang w:val="fr-FR"/>
              </w:rPr>
            </w:pPr>
            <w:r>
              <w:rPr>
                <w:bCs/>
                <w:sz w:val="28"/>
                <w:szCs w:val="28"/>
                <w:lang w:val="fr-FR"/>
              </w:rPr>
              <w:t>20</w:t>
            </w:r>
          </w:p>
        </w:tc>
      </w:tr>
    </w:tbl>
    <w:p w:rsidR="007730D3" w:rsidRDefault="007730D3" w:rsidP="007730D3">
      <w:pPr>
        <w:spacing w:line="312" w:lineRule="auto"/>
        <w:jc w:val="center"/>
        <w:rPr>
          <w:b/>
          <w:bCs/>
          <w:sz w:val="28"/>
          <w:szCs w:val="28"/>
          <w:lang w:val="fr-FR"/>
        </w:rPr>
      </w:pPr>
    </w:p>
    <w:p w:rsidR="007730D3" w:rsidRDefault="007730D3" w:rsidP="007730D3">
      <w:pPr>
        <w:spacing w:line="312" w:lineRule="auto"/>
        <w:jc w:val="center"/>
        <w:rPr>
          <w:b/>
          <w:bCs/>
          <w:sz w:val="28"/>
          <w:szCs w:val="28"/>
          <w:lang w:val="fr-FR"/>
        </w:rPr>
      </w:pPr>
    </w:p>
    <w:p w:rsidR="007730D3" w:rsidRDefault="007730D3" w:rsidP="007730D3">
      <w:pPr>
        <w:spacing w:line="312" w:lineRule="auto"/>
        <w:jc w:val="center"/>
        <w:rPr>
          <w:b/>
          <w:bCs/>
          <w:sz w:val="28"/>
          <w:szCs w:val="28"/>
          <w:lang w:val="fr-FR"/>
        </w:rPr>
      </w:pPr>
    </w:p>
    <w:p w:rsidR="007730D3" w:rsidRDefault="007730D3" w:rsidP="007730D3">
      <w:pPr>
        <w:spacing w:line="312" w:lineRule="auto"/>
        <w:jc w:val="center"/>
        <w:rPr>
          <w:b/>
          <w:bCs/>
          <w:sz w:val="28"/>
          <w:szCs w:val="28"/>
          <w:lang w:val="fr-FR"/>
        </w:rPr>
      </w:pPr>
    </w:p>
    <w:p w:rsidR="007730D3" w:rsidRDefault="007730D3" w:rsidP="007730D3">
      <w:pPr>
        <w:spacing w:line="312" w:lineRule="auto"/>
        <w:jc w:val="center"/>
        <w:rPr>
          <w:b/>
          <w:bCs/>
          <w:sz w:val="28"/>
          <w:szCs w:val="28"/>
          <w:lang w:val="fr-FR"/>
        </w:rPr>
      </w:pPr>
    </w:p>
    <w:p w:rsidR="007730D3" w:rsidRDefault="007730D3" w:rsidP="007730D3">
      <w:pPr>
        <w:spacing w:line="312" w:lineRule="auto"/>
        <w:jc w:val="center"/>
        <w:rPr>
          <w:b/>
          <w:bCs/>
          <w:sz w:val="28"/>
          <w:szCs w:val="28"/>
          <w:lang w:val="fr-FR"/>
        </w:rPr>
      </w:pPr>
    </w:p>
    <w:p w:rsidR="007730D3" w:rsidRDefault="007730D3" w:rsidP="007730D3">
      <w:pPr>
        <w:spacing w:line="312" w:lineRule="auto"/>
        <w:jc w:val="center"/>
        <w:rPr>
          <w:b/>
          <w:bCs/>
          <w:sz w:val="28"/>
          <w:szCs w:val="28"/>
          <w:lang w:val="fr-FR"/>
        </w:rPr>
      </w:pPr>
    </w:p>
    <w:p w:rsidR="007730D3" w:rsidRDefault="007730D3" w:rsidP="007730D3">
      <w:pPr>
        <w:spacing w:line="312" w:lineRule="auto"/>
        <w:jc w:val="center"/>
        <w:rPr>
          <w:b/>
          <w:bCs/>
          <w:sz w:val="28"/>
          <w:szCs w:val="28"/>
          <w:lang w:val="fr-FR"/>
        </w:rPr>
      </w:pPr>
    </w:p>
    <w:p w:rsidR="007730D3" w:rsidRDefault="007730D3" w:rsidP="007730D3">
      <w:pPr>
        <w:spacing w:line="312" w:lineRule="auto"/>
        <w:jc w:val="center"/>
        <w:rPr>
          <w:b/>
          <w:bCs/>
          <w:sz w:val="28"/>
          <w:szCs w:val="28"/>
          <w:lang w:val="fr-FR"/>
        </w:rPr>
      </w:pPr>
    </w:p>
    <w:p w:rsidR="007730D3" w:rsidRDefault="007730D3" w:rsidP="007730D3">
      <w:pPr>
        <w:spacing w:line="312" w:lineRule="auto"/>
        <w:jc w:val="center"/>
        <w:rPr>
          <w:b/>
          <w:bCs/>
          <w:sz w:val="28"/>
          <w:szCs w:val="28"/>
          <w:lang w:val="fr-FR"/>
        </w:rPr>
      </w:pPr>
    </w:p>
    <w:p w:rsidR="007730D3" w:rsidRDefault="007730D3" w:rsidP="007730D3">
      <w:pPr>
        <w:spacing w:line="312" w:lineRule="auto"/>
        <w:jc w:val="center"/>
        <w:rPr>
          <w:b/>
          <w:bCs/>
          <w:sz w:val="28"/>
          <w:szCs w:val="28"/>
          <w:lang w:val="fr-FR"/>
        </w:rPr>
      </w:pPr>
    </w:p>
    <w:p w:rsidR="007730D3" w:rsidRDefault="007730D3" w:rsidP="007730D3">
      <w:pPr>
        <w:spacing w:line="312" w:lineRule="auto"/>
        <w:jc w:val="center"/>
        <w:rPr>
          <w:b/>
          <w:bCs/>
          <w:sz w:val="28"/>
          <w:szCs w:val="28"/>
          <w:lang w:val="fr-FR"/>
        </w:rPr>
      </w:pPr>
    </w:p>
    <w:p w:rsidR="007730D3" w:rsidRDefault="007730D3" w:rsidP="007730D3">
      <w:pPr>
        <w:spacing w:line="312" w:lineRule="auto"/>
        <w:jc w:val="center"/>
        <w:rPr>
          <w:b/>
          <w:bCs/>
          <w:sz w:val="28"/>
          <w:szCs w:val="28"/>
          <w:lang w:val="fr-FR"/>
        </w:rPr>
      </w:pPr>
    </w:p>
    <w:p w:rsidR="007730D3" w:rsidRDefault="007730D3" w:rsidP="007730D3">
      <w:pPr>
        <w:spacing w:line="312" w:lineRule="auto"/>
        <w:jc w:val="center"/>
        <w:rPr>
          <w:b/>
          <w:bCs/>
          <w:sz w:val="28"/>
          <w:szCs w:val="28"/>
          <w:lang w:val="fr-FR"/>
        </w:rPr>
      </w:pPr>
    </w:p>
    <w:p w:rsidR="007730D3" w:rsidRDefault="007730D3" w:rsidP="007730D3">
      <w:pPr>
        <w:spacing w:line="312" w:lineRule="auto"/>
        <w:jc w:val="center"/>
        <w:rPr>
          <w:b/>
          <w:bCs/>
          <w:sz w:val="28"/>
          <w:szCs w:val="28"/>
          <w:lang w:val="fr-FR"/>
        </w:rPr>
      </w:pPr>
    </w:p>
    <w:p w:rsidR="007730D3" w:rsidRDefault="007730D3" w:rsidP="007730D3">
      <w:pPr>
        <w:spacing w:line="312" w:lineRule="auto"/>
        <w:jc w:val="center"/>
        <w:rPr>
          <w:b/>
          <w:bCs/>
          <w:sz w:val="28"/>
          <w:szCs w:val="28"/>
          <w:lang w:val="fr-FR"/>
        </w:rPr>
      </w:pPr>
    </w:p>
    <w:p w:rsidR="007730D3" w:rsidRDefault="007730D3" w:rsidP="007730D3">
      <w:pPr>
        <w:spacing w:line="312" w:lineRule="auto"/>
        <w:jc w:val="center"/>
        <w:rPr>
          <w:b/>
          <w:bCs/>
          <w:sz w:val="28"/>
          <w:szCs w:val="28"/>
          <w:lang w:val="fr-FR"/>
        </w:rPr>
      </w:pPr>
    </w:p>
    <w:p w:rsidR="007730D3" w:rsidRDefault="007730D3" w:rsidP="007730D3">
      <w:pPr>
        <w:spacing w:line="312" w:lineRule="auto"/>
        <w:jc w:val="center"/>
        <w:rPr>
          <w:b/>
          <w:bCs/>
          <w:sz w:val="28"/>
          <w:szCs w:val="28"/>
          <w:lang w:val="fr-FR"/>
        </w:rPr>
      </w:pPr>
    </w:p>
    <w:p w:rsidR="007730D3" w:rsidRDefault="007730D3" w:rsidP="007730D3">
      <w:pPr>
        <w:spacing w:line="312" w:lineRule="auto"/>
        <w:jc w:val="center"/>
        <w:rPr>
          <w:b/>
          <w:bCs/>
          <w:sz w:val="28"/>
          <w:szCs w:val="28"/>
          <w:lang w:val="fr-FR"/>
        </w:rPr>
      </w:pPr>
    </w:p>
    <w:p w:rsidR="007730D3" w:rsidRDefault="007730D3" w:rsidP="007730D3">
      <w:pPr>
        <w:spacing w:line="312" w:lineRule="auto"/>
        <w:jc w:val="center"/>
        <w:rPr>
          <w:b/>
          <w:bCs/>
          <w:sz w:val="28"/>
          <w:szCs w:val="28"/>
          <w:lang w:val="fr-FR"/>
        </w:rPr>
      </w:pPr>
    </w:p>
    <w:p w:rsidR="007730D3" w:rsidRDefault="007730D3" w:rsidP="007730D3">
      <w:pPr>
        <w:spacing w:line="312" w:lineRule="auto"/>
        <w:jc w:val="center"/>
        <w:rPr>
          <w:b/>
          <w:bCs/>
          <w:sz w:val="28"/>
          <w:szCs w:val="28"/>
          <w:lang w:val="fr-FR"/>
        </w:rPr>
      </w:pPr>
    </w:p>
    <w:p w:rsidR="007730D3" w:rsidRDefault="007730D3" w:rsidP="007730D3">
      <w:pPr>
        <w:spacing w:line="312" w:lineRule="auto"/>
        <w:jc w:val="center"/>
        <w:rPr>
          <w:b/>
          <w:bCs/>
          <w:sz w:val="28"/>
          <w:szCs w:val="28"/>
          <w:lang w:val="fr-FR"/>
        </w:rPr>
      </w:pPr>
    </w:p>
    <w:p w:rsidR="007730D3" w:rsidRDefault="007730D3" w:rsidP="007730D3">
      <w:pPr>
        <w:spacing w:line="312" w:lineRule="auto"/>
        <w:jc w:val="center"/>
        <w:rPr>
          <w:b/>
          <w:bCs/>
          <w:sz w:val="28"/>
          <w:szCs w:val="28"/>
          <w:lang w:val="fr-FR"/>
        </w:rPr>
      </w:pPr>
    </w:p>
    <w:p w:rsidR="00DB1ED2" w:rsidRPr="00FA40DF" w:rsidRDefault="00013E60" w:rsidP="00594DB7">
      <w:pPr>
        <w:tabs>
          <w:tab w:val="left" w:pos="720"/>
          <w:tab w:val="left" w:pos="1440"/>
        </w:tabs>
        <w:spacing w:line="312" w:lineRule="auto"/>
        <w:jc w:val="center"/>
        <w:rPr>
          <w:b/>
          <w:bCs/>
          <w:sz w:val="28"/>
          <w:szCs w:val="28"/>
          <w:lang w:val="fr-FR"/>
        </w:rPr>
      </w:pPr>
      <w:r w:rsidRPr="00FA40DF">
        <w:rPr>
          <w:b/>
          <w:bCs/>
          <w:sz w:val="28"/>
          <w:szCs w:val="28"/>
          <w:lang w:val="fr-FR"/>
        </w:rPr>
        <w:t>CĂN CỨ PHÁP LÝ</w:t>
      </w:r>
    </w:p>
    <w:p w:rsidR="00013E60" w:rsidRPr="00FA40DF" w:rsidRDefault="00013E60" w:rsidP="00013E60">
      <w:pPr>
        <w:autoSpaceDE w:val="0"/>
        <w:autoSpaceDN w:val="0"/>
        <w:adjustRightInd w:val="0"/>
        <w:spacing w:before="120" w:after="120"/>
        <w:ind w:firstLine="720"/>
        <w:jc w:val="both"/>
        <w:rPr>
          <w:i/>
          <w:iCs/>
          <w:sz w:val="26"/>
          <w:szCs w:val="26"/>
        </w:rPr>
      </w:pPr>
      <w:r w:rsidRPr="00FA40DF">
        <w:rPr>
          <w:i/>
          <w:iCs/>
          <w:sz w:val="26"/>
          <w:szCs w:val="26"/>
        </w:rPr>
        <w:t xml:space="preserve"> - Căn cứ Luật nhà ở ngày 25/11/2014;</w:t>
      </w:r>
    </w:p>
    <w:p w:rsidR="00013E60" w:rsidRPr="00FA40DF" w:rsidRDefault="00013E60" w:rsidP="00013E60">
      <w:pPr>
        <w:autoSpaceDE w:val="0"/>
        <w:autoSpaceDN w:val="0"/>
        <w:adjustRightInd w:val="0"/>
        <w:spacing w:before="120" w:after="120"/>
        <w:ind w:firstLine="720"/>
        <w:jc w:val="both"/>
        <w:rPr>
          <w:sz w:val="26"/>
          <w:szCs w:val="26"/>
        </w:rPr>
      </w:pPr>
      <w:r w:rsidRPr="00FA40DF">
        <w:rPr>
          <w:i/>
          <w:iCs/>
          <w:sz w:val="26"/>
          <w:szCs w:val="26"/>
        </w:rPr>
        <w:t xml:space="preserve">- </w:t>
      </w:r>
      <w:r w:rsidRPr="00FA40DF">
        <w:rPr>
          <w:i/>
          <w:iCs/>
          <w:sz w:val="26"/>
          <w:szCs w:val="26"/>
          <w:lang w:val="vi-VN"/>
        </w:rPr>
        <w:t xml:space="preserve">Căn cứ Nghị định số </w:t>
      </w:r>
      <w:r w:rsidRPr="00FA40DF">
        <w:rPr>
          <w:i/>
          <w:iCs/>
          <w:sz w:val="26"/>
          <w:szCs w:val="26"/>
        </w:rPr>
        <w:t>99</w:t>
      </w:r>
      <w:r w:rsidRPr="00FA40DF">
        <w:rPr>
          <w:i/>
          <w:iCs/>
          <w:sz w:val="26"/>
          <w:szCs w:val="26"/>
          <w:lang w:val="vi-VN"/>
        </w:rPr>
        <w:t>/201</w:t>
      </w:r>
      <w:r w:rsidRPr="00FA40DF">
        <w:rPr>
          <w:i/>
          <w:iCs/>
          <w:sz w:val="26"/>
          <w:szCs w:val="26"/>
        </w:rPr>
        <w:t>5</w:t>
      </w:r>
      <w:r w:rsidRPr="00FA40DF">
        <w:rPr>
          <w:i/>
          <w:iCs/>
          <w:sz w:val="26"/>
          <w:szCs w:val="26"/>
          <w:lang w:val="vi-VN"/>
        </w:rPr>
        <w:t xml:space="preserve">/NĐ-CP ngày </w:t>
      </w:r>
      <w:r w:rsidRPr="00FA40DF">
        <w:rPr>
          <w:i/>
          <w:iCs/>
          <w:sz w:val="26"/>
          <w:szCs w:val="26"/>
        </w:rPr>
        <w:t>20/10/2015</w:t>
      </w:r>
      <w:r w:rsidRPr="00FA40DF">
        <w:rPr>
          <w:i/>
          <w:iCs/>
          <w:sz w:val="26"/>
          <w:szCs w:val="26"/>
          <w:lang w:val="vi-VN"/>
        </w:rPr>
        <w:t xml:space="preserve"> của Chính phủ quy định chi tiết và hướng dẫn thi hành Luật Nhà ở;</w:t>
      </w:r>
    </w:p>
    <w:p w:rsidR="00013E60" w:rsidRPr="00FA40DF" w:rsidRDefault="00013E60" w:rsidP="00013E60">
      <w:pPr>
        <w:autoSpaceDE w:val="0"/>
        <w:autoSpaceDN w:val="0"/>
        <w:adjustRightInd w:val="0"/>
        <w:spacing w:before="120" w:after="120"/>
        <w:ind w:firstLine="720"/>
        <w:jc w:val="both"/>
        <w:rPr>
          <w:sz w:val="26"/>
          <w:szCs w:val="26"/>
        </w:rPr>
      </w:pPr>
      <w:r w:rsidRPr="00FA40DF">
        <w:rPr>
          <w:i/>
          <w:iCs/>
          <w:sz w:val="26"/>
          <w:szCs w:val="26"/>
        </w:rPr>
        <w:t xml:space="preserve">- </w:t>
      </w:r>
      <w:r w:rsidRPr="00FA40DF">
        <w:rPr>
          <w:i/>
          <w:iCs/>
          <w:sz w:val="26"/>
          <w:szCs w:val="26"/>
          <w:lang w:val="vi-VN"/>
        </w:rPr>
        <w:t xml:space="preserve">Căn cứ Thông tư số </w:t>
      </w:r>
      <w:r w:rsidRPr="00FA40DF">
        <w:rPr>
          <w:i/>
          <w:iCs/>
          <w:sz w:val="26"/>
          <w:szCs w:val="26"/>
        </w:rPr>
        <w:t>02/2016</w:t>
      </w:r>
      <w:r w:rsidRPr="00FA40DF">
        <w:rPr>
          <w:i/>
          <w:iCs/>
          <w:sz w:val="26"/>
          <w:szCs w:val="26"/>
          <w:lang w:val="vi-VN"/>
        </w:rPr>
        <w:t xml:space="preserve">/TT-BXD ngày </w:t>
      </w:r>
      <w:r w:rsidRPr="00FA40DF">
        <w:rPr>
          <w:i/>
          <w:iCs/>
          <w:sz w:val="26"/>
          <w:szCs w:val="26"/>
        </w:rPr>
        <w:t>15/2/2016</w:t>
      </w:r>
      <w:r w:rsidRPr="00FA40DF">
        <w:rPr>
          <w:i/>
          <w:iCs/>
          <w:sz w:val="26"/>
          <w:szCs w:val="26"/>
          <w:lang w:val="vi-VN"/>
        </w:rPr>
        <w:t xml:space="preserve"> của Bộ Xây dựng quy định cụ thể và hướng dẫn thực hiện một số nội dung của Nghị định số </w:t>
      </w:r>
      <w:r w:rsidRPr="00FA40DF">
        <w:rPr>
          <w:i/>
          <w:iCs/>
          <w:sz w:val="26"/>
          <w:szCs w:val="26"/>
        </w:rPr>
        <w:t>99/2015</w:t>
      </w:r>
      <w:r w:rsidRPr="00FA40DF">
        <w:rPr>
          <w:i/>
          <w:iCs/>
          <w:sz w:val="26"/>
          <w:szCs w:val="26"/>
          <w:lang w:val="vi-VN"/>
        </w:rPr>
        <w:t xml:space="preserve">/NĐ-CP ngày </w:t>
      </w:r>
      <w:r w:rsidRPr="00FA40DF">
        <w:rPr>
          <w:i/>
          <w:iCs/>
          <w:sz w:val="26"/>
          <w:szCs w:val="26"/>
        </w:rPr>
        <w:t>20/10/2015</w:t>
      </w:r>
      <w:r w:rsidRPr="00FA40DF">
        <w:rPr>
          <w:i/>
          <w:iCs/>
          <w:sz w:val="26"/>
          <w:szCs w:val="26"/>
          <w:lang w:val="vi-VN"/>
        </w:rPr>
        <w:t xml:space="preserve"> của Chính phủ quy định chi tiết và hướng dẫn thi hành Luật Nhà ở;</w:t>
      </w:r>
    </w:p>
    <w:p w:rsidR="00013E60" w:rsidRPr="00FA40DF" w:rsidRDefault="00013E60" w:rsidP="00013E60">
      <w:pPr>
        <w:autoSpaceDE w:val="0"/>
        <w:autoSpaceDN w:val="0"/>
        <w:adjustRightInd w:val="0"/>
        <w:spacing w:before="120" w:after="120"/>
        <w:ind w:firstLine="720"/>
        <w:jc w:val="both"/>
        <w:rPr>
          <w:rFonts w:eastAsia="TimesNewRoman,Italic"/>
          <w:i/>
          <w:sz w:val="26"/>
          <w:szCs w:val="26"/>
        </w:rPr>
      </w:pPr>
      <w:r w:rsidRPr="00FA40DF">
        <w:rPr>
          <w:rFonts w:eastAsia="Verdana,Bold"/>
          <w:bCs/>
          <w:i/>
          <w:sz w:val="26"/>
          <w:szCs w:val="26"/>
        </w:rPr>
        <w:t xml:space="preserve">-  Căn cứ </w:t>
      </w:r>
      <w:r w:rsidRPr="00FA40DF">
        <w:rPr>
          <w:rFonts w:eastAsia="TimesNewRoman,Italic"/>
          <w:i/>
          <w:sz w:val="26"/>
          <w:szCs w:val="26"/>
        </w:rPr>
        <w:t xml:space="preserve">Quyết định số </w:t>
      </w:r>
      <w:r w:rsidRPr="00FA40DF">
        <w:rPr>
          <w:i/>
          <w:sz w:val="26"/>
          <w:szCs w:val="26"/>
        </w:rPr>
        <w:t>01/2013/QĐ-UBND</w:t>
      </w:r>
      <w:r w:rsidRPr="00FA40DF">
        <w:rPr>
          <w:rFonts w:eastAsia="TimesNewRoman,Italic"/>
          <w:i/>
          <w:sz w:val="26"/>
          <w:szCs w:val="26"/>
        </w:rPr>
        <w:t xml:space="preserve"> </w:t>
      </w:r>
      <w:r w:rsidRPr="00FA40DF">
        <w:rPr>
          <w:i/>
          <w:iCs/>
          <w:sz w:val="26"/>
          <w:szCs w:val="26"/>
        </w:rPr>
        <w:t>ngày 04 tháng 01 năm 2013</w:t>
      </w:r>
      <w:r w:rsidRPr="00FA40DF">
        <w:rPr>
          <w:rFonts w:eastAsia="TimesNewRoman,Italic"/>
          <w:i/>
          <w:sz w:val="26"/>
          <w:szCs w:val="26"/>
        </w:rPr>
        <w:t xml:space="preserve"> của UBND thành phố Hà Nội về việc ban hành quy chế quản lý sử dụng nhà chung cư trên địa bàn thành phố Hà Nội;</w:t>
      </w:r>
    </w:p>
    <w:p w:rsidR="00013E60" w:rsidRPr="00FA40DF" w:rsidRDefault="00013E60" w:rsidP="00013E60">
      <w:pPr>
        <w:autoSpaceDE w:val="0"/>
        <w:autoSpaceDN w:val="0"/>
        <w:adjustRightInd w:val="0"/>
        <w:spacing w:before="120" w:after="120"/>
        <w:ind w:firstLine="720"/>
        <w:jc w:val="both"/>
        <w:rPr>
          <w:rFonts w:eastAsia="TimesNewRoman,Italic"/>
          <w:i/>
          <w:sz w:val="26"/>
          <w:szCs w:val="26"/>
        </w:rPr>
      </w:pPr>
      <w:r w:rsidRPr="00FA40DF">
        <w:rPr>
          <w:rFonts w:eastAsia="TimesNewRoman,Italic"/>
          <w:i/>
          <w:sz w:val="26"/>
          <w:szCs w:val="26"/>
        </w:rPr>
        <w:t>- Căn cứ vào tình hình thực tế nhà chung cư “ Tổ hợp chung cư cao tầng Nam Xa La”</w:t>
      </w:r>
    </w:p>
    <w:p w:rsidR="00013E60" w:rsidRPr="00252ED8" w:rsidRDefault="00013E60" w:rsidP="00013E60">
      <w:pPr>
        <w:autoSpaceDE w:val="0"/>
        <w:autoSpaceDN w:val="0"/>
        <w:adjustRightInd w:val="0"/>
        <w:spacing w:before="120" w:after="120"/>
        <w:ind w:firstLine="720"/>
        <w:jc w:val="both"/>
        <w:rPr>
          <w:rFonts w:eastAsia="TimesNewRoman,Italic"/>
          <w:i/>
          <w:color w:val="FF0000"/>
          <w:sz w:val="26"/>
          <w:szCs w:val="26"/>
        </w:rPr>
      </w:pPr>
    </w:p>
    <w:p w:rsidR="00013E60" w:rsidRPr="00252ED8" w:rsidRDefault="00013E60" w:rsidP="00594DB7">
      <w:pPr>
        <w:tabs>
          <w:tab w:val="left" w:pos="720"/>
          <w:tab w:val="left" w:pos="1440"/>
        </w:tabs>
        <w:spacing w:line="312" w:lineRule="auto"/>
        <w:jc w:val="center"/>
        <w:rPr>
          <w:b/>
          <w:bCs/>
          <w:color w:val="FF0000"/>
          <w:sz w:val="28"/>
          <w:szCs w:val="28"/>
          <w:lang w:val="fr-FR"/>
        </w:rPr>
      </w:pPr>
    </w:p>
    <w:p w:rsidR="00594DB7" w:rsidRPr="00FA76E0" w:rsidRDefault="00594DB7" w:rsidP="00594DB7">
      <w:pPr>
        <w:tabs>
          <w:tab w:val="left" w:pos="720"/>
          <w:tab w:val="left" w:pos="1440"/>
        </w:tabs>
        <w:spacing w:line="312" w:lineRule="auto"/>
        <w:jc w:val="center"/>
        <w:rPr>
          <w:sz w:val="28"/>
          <w:szCs w:val="28"/>
          <w:lang w:val="fr-FR"/>
        </w:rPr>
      </w:pPr>
      <w:r w:rsidRPr="00FA76E0">
        <w:rPr>
          <w:b/>
          <w:bCs/>
          <w:sz w:val="28"/>
          <w:szCs w:val="28"/>
          <w:lang w:val="fr-FR"/>
        </w:rPr>
        <w:t>MỤC I</w:t>
      </w:r>
    </w:p>
    <w:p w:rsidR="00594DB7" w:rsidRPr="00FA76E0" w:rsidRDefault="00594DB7" w:rsidP="00594DB7">
      <w:pPr>
        <w:spacing w:line="312" w:lineRule="auto"/>
        <w:jc w:val="center"/>
        <w:rPr>
          <w:b/>
          <w:bCs/>
          <w:sz w:val="28"/>
          <w:szCs w:val="28"/>
          <w:lang w:val="fr-FR"/>
        </w:rPr>
      </w:pPr>
      <w:r w:rsidRPr="00FA76E0">
        <w:rPr>
          <w:b/>
          <w:bCs/>
          <w:sz w:val="28"/>
          <w:szCs w:val="28"/>
          <w:lang w:val="fr-FR"/>
        </w:rPr>
        <w:t>QUY ĐỊNH CHUNG</w:t>
      </w:r>
    </w:p>
    <w:p w:rsidR="00594DB7" w:rsidRPr="00FA76E0" w:rsidRDefault="00594DB7" w:rsidP="00594DB7">
      <w:pPr>
        <w:spacing w:line="312" w:lineRule="auto"/>
        <w:jc w:val="center"/>
        <w:rPr>
          <w:sz w:val="28"/>
          <w:szCs w:val="28"/>
          <w:lang w:val="fr-FR"/>
        </w:rPr>
      </w:pPr>
    </w:p>
    <w:p w:rsidR="00594DB7" w:rsidRPr="00FA76E0" w:rsidRDefault="00594DB7" w:rsidP="00594DB7">
      <w:pPr>
        <w:spacing w:line="312" w:lineRule="auto"/>
        <w:ind w:firstLine="720"/>
        <w:jc w:val="both"/>
        <w:rPr>
          <w:sz w:val="28"/>
          <w:szCs w:val="28"/>
          <w:lang w:val="fr-FR"/>
        </w:rPr>
      </w:pPr>
      <w:r w:rsidRPr="00FA76E0">
        <w:rPr>
          <w:b/>
          <w:bCs/>
          <w:sz w:val="28"/>
          <w:szCs w:val="28"/>
          <w:lang w:val="fr-FR"/>
        </w:rPr>
        <w:t>Điều 1</w:t>
      </w:r>
      <w:r w:rsidRPr="00FA76E0">
        <w:rPr>
          <w:b/>
          <w:sz w:val="28"/>
          <w:szCs w:val="28"/>
          <w:lang w:val="fr-FR"/>
        </w:rPr>
        <w:t>.</w:t>
      </w:r>
      <w:r w:rsidRPr="00FA76E0">
        <w:rPr>
          <w:sz w:val="28"/>
          <w:szCs w:val="28"/>
          <w:lang w:val="fr-FR"/>
        </w:rPr>
        <w:t xml:space="preserve"> </w:t>
      </w:r>
      <w:r w:rsidRPr="00FA76E0">
        <w:rPr>
          <w:b/>
          <w:sz w:val="28"/>
          <w:szCs w:val="28"/>
          <w:lang w:val="fr-FR"/>
        </w:rPr>
        <w:t>Phạm vi điều chỉnh</w:t>
      </w:r>
    </w:p>
    <w:p w:rsidR="00594DB7" w:rsidRPr="00FA76E0" w:rsidRDefault="00594DB7" w:rsidP="00594DB7">
      <w:pPr>
        <w:pStyle w:val="NormalWeb"/>
        <w:shd w:val="clear" w:color="auto" w:fill="FFFFFF"/>
        <w:spacing w:before="0" w:beforeAutospacing="0" w:after="120" w:afterAutospacing="0" w:line="240" w:lineRule="atLeast"/>
        <w:ind w:firstLine="720"/>
        <w:jc w:val="both"/>
        <w:rPr>
          <w:color w:val="000000"/>
          <w:sz w:val="28"/>
          <w:szCs w:val="28"/>
          <w:lang w:val="fr-FR"/>
        </w:rPr>
      </w:pPr>
      <w:r w:rsidRPr="00FA76E0">
        <w:rPr>
          <w:color w:val="000000"/>
          <w:sz w:val="28"/>
          <w:szCs w:val="28"/>
          <w:lang w:val="fr-FR"/>
        </w:rPr>
        <w:t>Nội quy</w:t>
      </w:r>
      <w:r w:rsidRPr="00FA76E0">
        <w:rPr>
          <w:color w:val="000000"/>
          <w:sz w:val="28"/>
          <w:szCs w:val="28"/>
          <w:lang w:val="vi-VN"/>
        </w:rPr>
        <w:t xml:space="preserve"> này quy định về quản lý sử dụng nhà chung cư; quyền, nghĩa vụ,</w:t>
      </w:r>
      <w:r w:rsidRPr="00FA76E0">
        <w:rPr>
          <w:rStyle w:val="apple-converted-space"/>
          <w:color w:val="000000"/>
          <w:sz w:val="28"/>
          <w:szCs w:val="28"/>
          <w:lang w:val="vi-VN"/>
        </w:rPr>
        <w:t> </w:t>
      </w:r>
      <w:r w:rsidRPr="00FA76E0">
        <w:rPr>
          <w:color w:val="000000"/>
          <w:sz w:val="28"/>
          <w:szCs w:val="28"/>
          <w:lang w:val="fr-FR"/>
        </w:rPr>
        <w:t>t</w:t>
      </w:r>
      <w:r w:rsidRPr="00FA76E0">
        <w:rPr>
          <w:color w:val="000000"/>
          <w:sz w:val="28"/>
          <w:szCs w:val="28"/>
          <w:lang w:val="vi-VN"/>
        </w:rPr>
        <w:t xml:space="preserve">rách nhiệm của các </w:t>
      </w:r>
      <w:r w:rsidRPr="00FA76E0">
        <w:rPr>
          <w:color w:val="000000"/>
          <w:sz w:val="28"/>
          <w:szCs w:val="28"/>
          <w:lang w:val="fr-FR"/>
        </w:rPr>
        <w:t>bên</w:t>
      </w:r>
      <w:r w:rsidRPr="00FA76E0">
        <w:rPr>
          <w:rStyle w:val="apple-converted-space"/>
          <w:color w:val="000000"/>
          <w:sz w:val="28"/>
          <w:szCs w:val="28"/>
          <w:lang w:val="vi-VN"/>
        </w:rPr>
        <w:t> </w:t>
      </w:r>
      <w:r w:rsidRPr="00FA76E0">
        <w:rPr>
          <w:color w:val="000000"/>
          <w:sz w:val="28"/>
          <w:szCs w:val="28"/>
          <w:lang w:val="vi-VN"/>
        </w:rPr>
        <w:t>có liên quan</w:t>
      </w:r>
      <w:r w:rsidRPr="00FA76E0">
        <w:rPr>
          <w:rStyle w:val="apple-converted-space"/>
          <w:color w:val="000000"/>
          <w:sz w:val="28"/>
          <w:szCs w:val="28"/>
          <w:lang w:val="vi-VN"/>
        </w:rPr>
        <w:t> </w:t>
      </w:r>
      <w:r w:rsidRPr="00FA76E0">
        <w:rPr>
          <w:color w:val="000000"/>
          <w:sz w:val="28"/>
          <w:szCs w:val="28"/>
          <w:lang w:val="fr-FR"/>
        </w:rPr>
        <w:t>tro</w:t>
      </w:r>
      <w:r w:rsidRPr="00FA76E0">
        <w:rPr>
          <w:color w:val="000000"/>
          <w:sz w:val="28"/>
          <w:szCs w:val="28"/>
          <w:lang w:val="vi-VN"/>
        </w:rPr>
        <w:t>ng việc quản lý, sử dụng, vận</w:t>
      </w:r>
      <w:r w:rsidRPr="00FA76E0">
        <w:rPr>
          <w:color w:val="1F1E1E"/>
          <w:sz w:val="28"/>
          <w:szCs w:val="28"/>
        </w:rPr>
        <w:t xml:space="preserve"> hành tại Tổ hợp chung cư cao tầng Nam Xa La - Đ</w:t>
      </w:r>
      <w:r>
        <w:rPr>
          <w:color w:val="1F1E1E"/>
          <w:sz w:val="28"/>
          <w:szCs w:val="28"/>
        </w:rPr>
        <w:t>ịa chỉ tại</w:t>
      </w:r>
      <w:r w:rsidRPr="00FA76E0">
        <w:rPr>
          <w:color w:val="1F1E1E"/>
          <w:sz w:val="28"/>
          <w:szCs w:val="28"/>
        </w:rPr>
        <w:t xml:space="preserve"> Phường Phúc La, Quận Hà Đông, TP. Hà Nội (“ Nhà </w:t>
      </w:r>
      <w:r w:rsidRPr="00FA76E0">
        <w:rPr>
          <w:bCs/>
          <w:color w:val="1F1E1E"/>
          <w:sz w:val="28"/>
          <w:szCs w:val="28"/>
        </w:rPr>
        <w:t>chung cư</w:t>
      </w:r>
      <w:r w:rsidRPr="00FA76E0">
        <w:rPr>
          <w:color w:val="1F1E1E"/>
          <w:sz w:val="28"/>
          <w:szCs w:val="28"/>
        </w:rPr>
        <w:t>”)</w:t>
      </w:r>
      <w:r w:rsidRPr="00FA76E0">
        <w:rPr>
          <w:color w:val="000000"/>
          <w:sz w:val="28"/>
          <w:szCs w:val="28"/>
          <w:lang w:val="vi-VN"/>
        </w:rPr>
        <w:t>.</w:t>
      </w:r>
    </w:p>
    <w:p w:rsidR="00594DB7" w:rsidRPr="00FA76E0" w:rsidRDefault="00594DB7" w:rsidP="00594DB7">
      <w:pPr>
        <w:spacing w:line="312" w:lineRule="auto"/>
        <w:ind w:firstLine="720"/>
        <w:jc w:val="both"/>
        <w:rPr>
          <w:sz w:val="28"/>
          <w:szCs w:val="28"/>
          <w:lang w:val="fr-FR"/>
        </w:rPr>
      </w:pPr>
      <w:r w:rsidRPr="00FA76E0">
        <w:rPr>
          <w:b/>
          <w:bCs/>
          <w:sz w:val="28"/>
          <w:szCs w:val="28"/>
          <w:lang w:val="fr-FR"/>
        </w:rPr>
        <w:t>Điều 2</w:t>
      </w:r>
      <w:r w:rsidRPr="00FA76E0">
        <w:rPr>
          <w:b/>
          <w:sz w:val="28"/>
          <w:szCs w:val="28"/>
          <w:lang w:val="fr-FR"/>
        </w:rPr>
        <w:t>.</w:t>
      </w:r>
      <w:r w:rsidRPr="00FA76E0">
        <w:rPr>
          <w:sz w:val="28"/>
          <w:szCs w:val="28"/>
          <w:lang w:val="fr-FR"/>
        </w:rPr>
        <w:t xml:space="preserve"> </w:t>
      </w:r>
      <w:r w:rsidRPr="00FA76E0">
        <w:rPr>
          <w:b/>
          <w:sz w:val="28"/>
          <w:szCs w:val="28"/>
          <w:lang w:val="fr-FR"/>
        </w:rPr>
        <w:t>Đối tượng áp dụng</w:t>
      </w:r>
    </w:p>
    <w:p w:rsidR="00594DB7" w:rsidRPr="00FA76E0" w:rsidRDefault="00594DB7" w:rsidP="00594DB7">
      <w:pPr>
        <w:ind w:firstLine="720"/>
        <w:jc w:val="both"/>
        <w:rPr>
          <w:color w:val="1F1E1E"/>
          <w:sz w:val="28"/>
          <w:szCs w:val="28"/>
        </w:rPr>
      </w:pPr>
      <w:r w:rsidRPr="00FA76E0">
        <w:rPr>
          <w:color w:val="000000"/>
          <w:sz w:val="28"/>
          <w:szCs w:val="28"/>
          <w:lang w:val="fr-FR"/>
        </w:rPr>
        <w:t>Nội quy</w:t>
      </w:r>
      <w:r w:rsidRPr="00FA76E0">
        <w:rPr>
          <w:color w:val="000000"/>
          <w:sz w:val="28"/>
          <w:szCs w:val="28"/>
          <w:lang w:val="vi-VN"/>
        </w:rPr>
        <w:t xml:space="preserve"> này</w:t>
      </w:r>
      <w:r w:rsidRPr="00FA76E0">
        <w:rPr>
          <w:color w:val="000000"/>
          <w:sz w:val="28"/>
          <w:szCs w:val="28"/>
          <w:lang w:val="fr-FR"/>
        </w:rPr>
        <w:t xml:space="preserve"> áp dụng đối với</w:t>
      </w:r>
      <w:r w:rsidRPr="00FA76E0">
        <w:rPr>
          <w:color w:val="1F1E1E"/>
          <w:sz w:val="28"/>
          <w:szCs w:val="28"/>
        </w:rPr>
        <w:t xml:space="preserve"> các Chủ sở hữu, Người sử dụng căn hộ và phần diện tích khác trong nhà chung cư, Chủ đầu tư, Đơn vị quản lý vân hành Nhà chung cư và các cá nhân, tổ chức khác liên quan đến quản lý, sử dụng Nhà chung cư.</w:t>
      </w:r>
    </w:p>
    <w:p w:rsidR="00594DB7" w:rsidRPr="00FA76E0" w:rsidRDefault="00594DB7" w:rsidP="00594DB7">
      <w:pPr>
        <w:spacing w:line="312" w:lineRule="auto"/>
        <w:ind w:firstLine="720"/>
        <w:jc w:val="both"/>
        <w:rPr>
          <w:color w:val="000000"/>
          <w:sz w:val="28"/>
          <w:szCs w:val="28"/>
          <w:lang w:val="fr-FR"/>
        </w:rPr>
      </w:pPr>
      <w:r w:rsidRPr="00FA76E0">
        <w:rPr>
          <w:color w:val="000000"/>
          <w:sz w:val="28"/>
          <w:szCs w:val="28"/>
          <w:lang w:val="fr-FR"/>
        </w:rPr>
        <w:t xml:space="preserve">. </w:t>
      </w:r>
      <w:r w:rsidRPr="00FA76E0">
        <w:rPr>
          <w:color w:val="000000"/>
          <w:sz w:val="28"/>
          <w:szCs w:val="28"/>
          <w:lang w:val="vi-VN"/>
        </w:rPr>
        <w:t xml:space="preserve"> </w:t>
      </w:r>
    </w:p>
    <w:p w:rsidR="00594DB7" w:rsidRPr="00FA76E0" w:rsidRDefault="00594DB7" w:rsidP="00594DB7">
      <w:pPr>
        <w:spacing w:line="312" w:lineRule="auto"/>
        <w:ind w:firstLine="720"/>
        <w:jc w:val="both"/>
        <w:rPr>
          <w:b/>
          <w:sz w:val="28"/>
          <w:szCs w:val="28"/>
          <w:lang w:val="fr-FR"/>
        </w:rPr>
      </w:pPr>
      <w:r w:rsidRPr="00FA76E0">
        <w:rPr>
          <w:b/>
          <w:bCs/>
          <w:sz w:val="28"/>
          <w:szCs w:val="28"/>
          <w:lang w:val="fr-FR"/>
        </w:rPr>
        <w:t>Điều 3</w:t>
      </w:r>
      <w:r w:rsidRPr="00FA76E0">
        <w:rPr>
          <w:b/>
          <w:sz w:val="28"/>
          <w:szCs w:val="28"/>
          <w:lang w:val="fr-FR"/>
        </w:rPr>
        <w:t>.</w:t>
      </w:r>
      <w:r w:rsidRPr="00FA76E0">
        <w:rPr>
          <w:sz w:val="28"/>
          <w:szCs w:val="28"/>
          <w:lang w:val="fr-FR"/>
        </w:rPr>
        <w:t xml:space="preserve"> </w:t>
      </w:r>
      <w:r w:rsidRPr="00FA76E0">
        <w:rPr>
          <w:b/>
          <w:sz w:val="28"/>
          <w:szCs w:val="28"/>
          <w:lang w:val="fr-FR"/>
        </w:rPr>
        <w:t>Giải thích từ ngữ</w:t>
      </w:r>
    </w:p>
    <w:p w:rsidR="00594DB7" w:rsidRPr="00FA76E0" w:rsidRDefault="00594DB7" w:rsidP="00594DB7">
      <w:pPr>
        <w:numPr>
          <w:ilvl w:val="0"/>
          <w:numId w:val="18"/>
        </w:numPr>
        <w:ind w:left="300"/>
        <w:jc w:val="both"/>
        <w:rPr>
          <w:color w:val="1F1E1E"/>
          <w:sz w:val="28"/>
          <w:szCs w:val="28"/>
        </w:rPr>
      </w:pPr>
      <w:r w:rsidRPr="00FA76E0">
        <w:rPr>
          <w:b/>
          <w:bCs/>
          <w:color w:val="1F1E1E"/>
          <w:sz w:val="28"/>
          <w:szCs w:val="28"/>
        </w:rPr>
        <w:t>“Chủ đầu tư”</w:t>
      </w:r>
      <w:r w:rsidRPr="00FA76E0">
        <w:rPr>
          <w:color w:val="1F1E1E"/>
          <w:sz w:val="28"/>
          <w:szCs w:val="28"/>
        </w:rPr>
        <w:t> là Công ty cổ phần Đầu tư Tư vấn và Xây dựng Việt Nam và Công ty cổ phần Đầu tư kinh doanh và phát triển hạ tầng KCN Phúc Hà  – là doanh nghiệp đầu tư, người sở hữu vốn hoặc được giao quản lý sử dụng vốn để thực hiện đầu tư xây dựng Nhà chung cư theo quy định của pháp luật; là người trực tiếp bán các căn hộ và phần diện tích khác trong nhà chung cư trong Nhà chung cư cho bên mua.</w:t>
      </w:r>
    </w:p>
    <w:p w:rsidR="00594DB7" w:rsidRPr="00FA76E0" w:rsidRDefault="00594DB7" w:rsidP="00594DB7">
      <w:pPr>
        <w:numPr>
          <w:ilvl w:val="0"/>
          <w:numId w:val="18"/>
        </w:numPr>
        <w:ind w:left="300"/>
        <w:jc w:val="both"/>
        <w:rPr>
          <w:color w:val="1F1E1E"/>
          <w:sz w:val="28"/>
          <w:szCs w:val="28"/>
        </w:rPr>
      </w:pPr>
      <w:r w:rsidRPr="00FA76E0">
        <w:rPr>
          <w:b/>
          <w:bCs/>
          <w:color w:val="1F1E1E"/>
          <w:sz w:val="28"/>
          <w:szCs w:val="28"/>
        </w:rPr>
        <w:t xml:space="preserve">“Chủ sở hữu” </w:t>
      </w:r>
      <w:r w:rsidRPr="00FA76E0">
        <w:rPr>
          <w:color w:val="1F1E1E"/>
          <w:sz w:val="28"/>
          <w:szCs w:val="28"/>
        </w:rPr>
        <w:t> là tổ chức ho</w:t>
      </w:r>
      <w:r>
        <w:rPr>
          <w:color w:val="1F1E1E"/>
          <w:sz w:val="28"/>
          <w:szCs w:val="28"/>
        </w:rPr>
        <w:t xml:space="preserve">ặc cá nhân đang sở hữu căn hộ hoặc </w:t>
      </w:r>
      <w:r w:rsidRPr="00FA76E0">
        <w:rPr>
          <w:color w:val="1F1E1E"/>
          <w:sz w:val="28"/>
          <w:szCs w:val="28"/>
        </w:rPr>
        <w:t xml:space="preserve">phần diện tích khác trong nhà chung cư thông </w:t>
      </w:r>
      <w:r w:rsidRPr="00FA76E0">
        <w:rPr>
          <w:color w:val="1F1E1E"/>
          <w:sz w:val="28"/>
          <w:szCs w:val="28"/>
          <w:shd w:val="clear" w:color="auto" w:fill="FFFFFF"/>
        </w:rPr>
        <w:t>qua các giấy tờ chứng minh quyền sở hữu</w:t>
      </w:r>
      <w:r w:rsidRPr="00FA76E0">
        <w:rPr>
          <w:color w:val="1F1E1E"/>
          <w:sz w:val="28"/>
          <w:szCs w:val="28"/>
        </w:rPr>
        <w:t>.</w:t>
      </w:r>
    </w:p>
    <w:p w:rsidR="00594DB7" w:rsidRPr="00FA76E0" w:rsidRDefault="00594DB7" w:rsidP="00594DB7">
      <w:pPr>
        <w:numPr>
          <w:ilvl w:val="0"/>
          <w:numId w:val="18"/>
        </w:numPr>
        <w:ind w:left="300"/>
        <w:jc w:val="both"/>
        <w:rPr>
          <w:color w:val="1F1E1E"/>
          <w:sz w:val="28"/>
          <w:szCs w:val="28"/>
        </w:rPr>
      </w:pPr>
      <w:r w:rsidRPr="00FA76E0">
        <w:rPr>
          <w:b/>
          <w:bCs/>
          <w:color w:val="1F1E1E"/>
          <w:sz w:val="28"/>
          <w:szCs w:val="28"/>
        </w:rPr>
        <w:lastRenderedPageBreak/>
        <w:t>“Người sử dụng”</w:t>
      </w:r>
      <w:r w:rsidRPr="00FA76E0">
        <w:rPr>
          <w:color w:val="1F1E1E"/>
          <w:sz w:val="28"/>
          <w:szCs w:val="28"/>
        </w:rPr>
        <w:t> là chủ sở hữu đang trực tiếp sử dụng hoặc tổ chức, hộ gia đình, cá nhân</w:t>
      </w:r>
      <w:r>
        <w:rPr>
          <w:color w:val="1F1E1E"/>
          <w:sz w:val="28"/>
          <w:szCs w:val="28"/>
        </w:rPr>
        <w:t xml:space="preserve"> đang sử dụng hợp pháp căn hộ hoặc </w:t>
      </w:r>
      <w:r w:rsidRPr="00FA76E0">
        <w:rPr>
          <w:color w:val="1F1E1E"/>
          <w:sz w:val="28"/>
          <w:szCs w:val="28"/>
        </w:rPr>
        <w:t xml:space="preserve"> phần diện tích khác trong nhà chung cư thông qua hình thức thuê, mượn, ở nhờ được ủy quyền quản lý sử dụng hoặc sử dụng theo quyết định của cơ quan có thầm quyền</w:t>
      </w:r>
    </w:p>
    <w:p w:rsidR="00594DB7" w:rsidRPr="00FA76E0" w:rsidRDefault="00594DB7" w:rsidP="00594DB7">
      <w:pPr>
        <w:numPr>
          <w:ilvl w:val="0"/>
          <w:numId w:val="18"/>
        </w:numPr>
        <w:ind w:left="300"/>
        <w:jc w:val="both"/>
        <w:rPr>
          <w:color w:val="1F1E1E"/>
          <w:sz w:val="28"/>
          <w:szCs w:val="28"/>
        </w:rPr>
      </w:pPr>
      <w:r w:rsidRPr="00FA76E0">
        <w:rPr>
          <w:b/>
          <w:bCs/>
          <w:color w:val="1F1E1E"/>
          <w:sz w:val="28"/>
          <w:szCs w:val="28"/>
        </w:rPr>
        <w:t>“Phần sở hữu riêng”</w:t>
      </w:r>
      <w:r>
        <w:rPr>
          <w:color w:val="1F1E1E"/>
          <w:sz w:val="28"/>
          <w:szCs w:val="28"/>
        </w:rPr>
        <w:t xml:space="preserve"> là phần diện tích bên trong că</w:t>
      </w:r>
      <w:r w:rsidRPr="00FA76E0">
        <w:rPr>
          <w:color w:val="1F1E1E"/>
          <w:sz w:val="28"/>
          <w:szCs w:val="28"/>
        </w:rPr>
        <w:t>n hộ hoặc bên trong các phần diện tích khác trong nhà chung cư được công nhận là sở hữu riên</w:t>
      </w:r>
      <w:r>
        <w:rPr>
          <w:color w:val="1F1E1E"/>
          <w:sz w:val="28"/>
          <w:szCs w:val="28"/>
        </w:rPr>
        <w:t>g của chủ sở hữu nhà chung cư kèm theo</w:t>
      </w:r>
      <w:r w:rsidRPr="00FA76E0">
        <w:rPr>
          <w:color w:val="1F1E1E"/>
          <w:sz w:val="28"/>
          <w:szCs w:val="28"/>
        </w:rPr>
        <w:t xml:space="preserve"> các</w:t>
      </w:r>
      <w:r>
        <w:rPr>
          <w:color w:val="1F1E1E"/>
          <w:sz w:val="28"/>
          <w:szCs w:val="28"/>
        </w:rPr>
        <w:t xml:space="preserve"> trang</w:t>
      </w:r>
      <w:r w:rsidRPr="00FA76E0">
        <w:rPr>
          <w:color w:val="1F1E1E"/>
          <w:sz w:val="28"/>
          <w:szCs w:val="28"/>
        </w:rPr>
        <w:t xml:space="preserve"> thi</w:t>
      </w:r>
      <w:r>
        <w:rPr>
          <w:color w:val="1F1E1E"/>
          <w:sz w:val="28"/>
          <w:szCs w:val="28"/>
        </w:rPr>
        <w:t>ết bị sử dụng riêng bên trong că</w:t>
      </w:r>
      <w:r w:rsidRPr="00FA76E0">
        <w:rPr>
          <w:color w:val="1F1E1E"/>
          <w:sz w:val="28"/>
          <w:szCs w:val="28"/>
        </w:rPr>
        <w:t>n hộ hoặc bên trong các phần diện tích khác trong nhà Nhà chung cư theo quy định tại hợp đồng đã ký kết với chủ đầu tư.</w:t>
      </w:r>
    </w:p>
    <w:p w:rsidR="00594DB7" w:rsidRPr="00FA76E0" w:rsidRDefault="00594DB7" w:rsidP="00594DB7">
      <w:pPr>
        <w:numPr>
          <w:ilvl w:val="0"/>
          <w:numId w:val="18"/>
        </w:numPr>
        <w:ind w:left="300"/>
        <w:jc w:val="both"/>
        <w:rPr>
          <w:color w:val="1F1E1E"/>
          <w:sz w:val="28"/>
          <w:szCs w:val="28"/>
        </w:rPr>
      </w:pPr>
      <w:r w:rsidRPr="00FA76E0">
        <w:rPr>
          <w:b/>
          <w:bCs/>
          <w:color w:val="1F1E1E"/>
          <w:sz w:val="28"/>
          <w:szCs w:val="28"/>
        </w:rPr>
        <w:t xml:space="preserve">“Phần sở hữu chung” </w:t>
      </w:r>
      <w:r w:rsidRPr="00FA76E0">
        <w:rPr>
          <w:bCs/>
          <w:color w:val="1F1E1E"/>
          <w:sz w:val="28"/>
          <w:szCs w:val="28"/>
        </w:rPr>
        <w:t>là các phần diện tích thuộc sở hữu chung của tòa nhà bao gồm các hạng mục</w:t>
      </w:r>
      <w:r w:rsidRPr="00FA76E0">
        <w:rPr>
          <w:color w:val="1F1E1E"/>
          <w:sz w:val="28"/>
          <w:szCs w:val="28"/>
        </w:rPr>
        <w:t xml:space="preserve">: </w:t>
      </w:r>
      <w:r>
        <w:rPr>
          <w:color w:val="1F1E1E"/>
          <w:sz w:val="28"/>
          <w:szCs w:val="28"/>
        </w:rPr>
        <w:t>Hành lang, cầu thang bộ, cầu tha</w:t>
      </w:r>
      <w:r w:rsidRPr="00FA76E0">
        <w:rPr>
          <w:color w:val="1F1E1E"/>
          <w:sz w:val="28"/>
          <w:szCs w:val="28"/>
        </w:rPr>
        <w:t>ng máy, khung cột, tường chịu lực, tường bao ngôi nh</w:t>
      </w:r>
      <w:r>
        <w:rPr>
          <w:color w:val="1F1E1E"/>
          <w:sz w:val="28"/>
          <w:szCs w:val="28"/>
        </w:rPr>
        <w:t>à, tường phân chia các căn hộ hoặc</w:t>
      </w:r>
      <w:r w:rsidRPr="00FA76E0">
        <w:rPr>
          <w:color w:val="1F1E1E"/>
          <w:sz w:val="28"/>
          <w:szCs w:val="28"/>
        </w:rPr>
        <w:t xml:space="preserve"> phần d</w:t>
      </w:r>
      <w:r>
        <w:rPr>
          <w:color w:val="1F1E1E"/>
          <w:sz w:val="28"/>
          <w:szCs w:val="28"/>
        </w:rPr>
        <w:t>iện tích khác</w:t>
      </w:r>
      <w:r w:rsidRPr="00FA76E0">
        <w:rPr>
          <w:color w:val="1F1E1E"/>
          <w:sz w:val="28"/>
          <w:szCs w:val="28"/>
        </w:rPr>
        <w:t>, sàn, mái, đường thoát hiểm, hệ thống bể phốt, lối đi bộ, Nơi để xe (xe đạp, xe cho người tàn tật, xe động cơ hai bánh) được bố trí tại tầng hầm B1 của Nhà chung cư.</w:t>
      </w:r>
    </w:p>
    <w:p w:rsidR="00594DB7" w:rsidRPr="00FA76E0" w:rsidRDefault="00594DB7" w:rsidP="00594DB7">
      <w:pPr>
        <w:numPr>
          <w:ilvl w:val="0"/>
          <w:numId w:val="18"/>
        </w:numPr>
        <w:ind w:left="300"/>
        <w:jc w:val="both"/>
        <w:rPr>
          <w:color w:val="1F1E1E"/>
          <w:sz w:val="28"/>
          <w:szCs w:val="28"/>
        </w:rPr>
      </w:pPr>
      <w:r w:rsidRPr="00FA76E0">
        <w:rPr>
          <w:b/>
          <w:bCs/>
          <w:color w:val="1F1E1E"/>
          <w:sz w:val="28"/>
          <w:szCs w:val="28"/>
        </w:rPr>
        <w:t xml:space="preserve">“Đại diện chủ sở hữu” </w:t>
      </w:r>
      <w:r w:rsidRPr="00FA76E0">
        <w:rPr>
          <w:bCs/>
          <w:color w:val="1F1E1E"/>
          <w:sz w:val="28"/>
          <w:szCs w:val="28"/>
        </w:rPr>
        <w:t>Là người đại di</w:t>
      </w:r>
      <w:r>
        <w:rPr>
          <w:bCs/>
          <w:color w:val="1F1E1E"/>
          <w:sz w:val="28"/>
          <w:szCs w:val="28"/>
        </w:rPr>
        <w:t xml:space="preserve">ện cho chủ sở hữu </w:t>
      </w:r>
      <w:r w:rsidRPr="00FA76E0">
        <w:rPr>
          <w:bCs/>
          <w:color w:val="1F1E1E"/>
          <w:sz w:val="28"/>
          <w:szCs w:val="28"/>
        </w:rPr>
        <w:t>hoặc người sử dụng hợp pháp nếu chủ sở hữu không sử dụng và có ủy quyền hợp pháp.</w:t>
      </w:r>
    </w:p>
    <w:p w:rsidR="00594DB7" w:rsidRPr="00FA76E0" w:rsidRDefault="00594DB7" w:rsidP="00594DB7">
      <w:pPr>
        <w:numPr>
          <w:ilvl w:val="0"/>
          <w:numId w:val="18"/>
        </w:numPr>
        <w:ind w:left="300"/>
        <w:jc w:val="both"/>
        <w:rPr>
          <w:color w:val="1F1E1E"/>
          <w:sz w:val="28"/>
          <w:szCs w:val="28"/>
        </w:rPr>
      </w:pPr>
      <w:r w:rsidRPr="00FA76E0">
        <w:rPr>
          <w:b/>
          <w:bCs/>
          <w:color w:val="1F1E1E"/>
          <w:sz w:val="28"/>
          <w:szCs w:val="28"/>
        </w:rPr>
        <w:t>“Đơn vị quản lý vận hành Nhà chung cư</w:t>
      </w:r>
      <w:r w:rsidRPr="00FA76E0">
        <w:rPr>
          <w:color w:val="1F1E1E"/>
          <w:sz w:val="28"/>
          <w:szCs w:val="28"/>
        </w:rPr>
        <w:t xml:space="preserve"> là đơn vị có năng lực chuyên môn về quản lý vận hành nhà chung cư được thành lập và hoạt động theo quy định của pháp luật về doanh nghiệp.</w:t>
      </w:r>
    </w:p>
    <w:p w:rsidR="00594DB7" w:rsidRPr="00FA76E0" w:rsidRDefault="00594DB7" w:rsidP="00594DB7">
      <w:pPr>
        <w:numPr>
          <w:ilvl w:val="0"/>
          <w:numId w:val="18"/>
        </w:numPr>
        <w:ind w:left="300"/>
        <w:jc w:val="both"/>
        <w:rPr>
          <w:color w:val="1F1E1E"/>
          <w:sz w:val="28"/>
          <w:szCs w:val="28"/>
        </w:rPr>
      </w:pPr>
      <w:r w:rsidRPr="00FA76E0">
        <w:rPr>
          <w:color w:val="1F1E1E"/>
          <w:sz w:val="28"/>
          <w:szCs w:val="28"/>
        </w:rPr>
        <w:t>“</w:t>
      </w:r>
      <w:r w:rsidRPr="00FA76E0">
        <w:rPr>
          <w:b/>
          <w:bCs/>
          <w:color w:val="1F1E1E"/>
          <w:sz w:val="28"/>
          <w:szCs w:val="28"/>
        </w:rPr>
        <w:t>Hội nghị chung cư”</w:t>
      </w:r>
      <w:r w:rsidRPr="00FA76E0">
        <w:rPr>
          <w:color w:val="1F1E1E"/>
          <w:sz w:val="28"/>
          <w:szCs w:val="28"/>
        </w:rPr>
        <w:t> là hội nghị các Đại biểu đại diện Chủ sở hữu (trừ  các trường hợp chấm dứt hợp đồng mua bán, thuê, thuê mua và hết thời hạn ủy quyền quản lý sử dụng)</w:t>
      </w:r>
    </w:p>
    <w:p w:rsidR="00594DB7" w:rsidRPr="00FA76E0" w:rsidRDefault="00594DB7" w:rsidP="00594DB7">
      <w:pPr>
        <w:numPr>
          <w:ilvl w:val="0"/>
          <w:numId w:val="18"/>
        </w:numPr>
        <w:tabs>
          <w:tab w:val="left" w:pos="1200"/>
        </w:tabs>
        <w:spacing w:line="312" w:lineRule="auto"/>
        <w:ind w:left="300" w:hanging="300"/>
        <w:jc w:val="both"/>
        <w:rPr>
          <w:b/>
          <w:sz w:val="28"/>
          <w:szCs w:val="28"/>
          <w:lang w:val="fr-FR"/>
        </w:rPr>
      </w:pPr>
      <w:r w:rsidRPr="00FA76E0">
        <w:rPr>
          <w:b/>
          <w:sz w:val="28"/>
          <w:szCs w:val="28"/>
          <w:lang w:val="vi-VN"/>
        </w:rPr>
        <w:t>"Bảo trì nhà chung cư"</w:t>
      </w:r>
      <w:r w:rsidRPr="00FA76E0">
        <w:rPr>
          <w:sz w:val="28"/>
          <w:szCs w:val="28"/>
          <w:lang w:val="vi-VN"/>
        </w:rPr>
        <w:t xml:space="preserve"> là tập hợp các công việc nhằm bảo đảm và duy</w:t>
      </w:r>
      <w:r w:rsidRPr="00FA76E0">
        <w:rPr>
          <w:rStyle w:val="apple-converted-space"/>
          <w:color w:val="000000"/>
          <w:sz w:val="28"/>
          <w:szCs w:val="28"/>
          <w:lang w:val="vi-VN"/>
        </w:rPr>
        <w:t> </w:t>
      </w:r>
      <w:r w:rsidRPr="00FA76E0">
        <w:rPr>
          <w:sz w:val="28"/>
          <w:szCs w:val="28"/>
          <w:lang w:val="fr-FR"/>
        </w:rPr>
        <w:t>t</w:t>
      </w:r>
      <w:r w:rsidRPr="00FA76E0">
        <w:rPr>
          <w:sz w:val="28"/>
          <w:szCs w:val="28"/>
          <w:lang w:val="vi-VN"/>
        </w:rPr>
        <w:t>rì hoạt động bình thường, an toàn của nhà chun</w:t>
      </w:r>
      <w:r>
        <w:rPr>
          <w:sz w:val="28"/>
          <w:szCs w:val="28"/>
          <w:lang w:val="vi-VN"/>
        </w:rPr>
        <w:t xml:space="preserve">g cư theo quy định </w:t>
      </w:r>
      <w:r w:rsidRPr="00FA76E0">
        <w:rPr>
          <w:sz w:val="28"/>
          <w:szCs w:val="28"/>
          <w:lang w:val="vi-VN"/>
        </w:rPr>
        <w:t>trong suố</w:t>
      </w:r>
      <w:r w:rsidRPr="00FA76E0">
        <w:rPr>
          <w:sz w:val="28"/>
          <w:szCs w:val="28"/>
          <w:lang w:val="fr-FR"/>
        </w:rPr>
        <w:t xml:space="preserve">t </w:t>
      </w:r>
      <w:r w:rsidRPr="00FA76E0">
        <w:rPr>
          <w:sz w:val="28"/>
          <w:szCs w:val="28"/>
          <w:lang w:val="vi-VN"/>
        </w:rPr>
        <w:t>quá trình khai thác sử dụng.</w:t>
      </w:r>
    </w:p>
    <w:p w:rsidR="00594DB7" w:rsidRPr="00FA76E0" w:rsidRDefault="00594DB7" w:rsidP="00594DB7">
      <w:pPr>
        <w:spacing w:line="312" w:lineRule="auto"/>
        <w:ind w:firstLine="720"/>
        <w:jc w:val="both"/>
        <w:rPr>
          <w:b/>
          <w:bCs/>
          <w:sz w:val="28"/>
          <w:szCs w:val="28"/>
          <w:lang w:val="fr-FR"/>
        </w:rPr>
      </w:pPr>
    </w:p>
    <w:p w:rsidR="00594DB7" w:rsidRPr="00FA76E0" w:rsidRDefault="00594DB7" w:rsidP="00594DB7">
      <w:pPr>
        <w:spacing w:line="312" w:lineRule="auto"/>
        <w:jc w:val="both"/>
        <w:rPr>
          <w:b/>
          <w:sz w:val="28"/>
          <w:szCs w:val="28"/>
          <w:lang w:val="fr-FR"/>
        </w:rPr>
      </w:pPr>
      <w:r w:rsidRPr="00FA76E0">
        <w:rPr>
          <w:b/>
          <w:bCs/>
          <w:sz w:val="28"/>
          <w:szCs w:val="28"/>
          <w:lang w:val="fr-FR"/>
        </w:rPr>
        <w:t>Điều 4</w:t>
      </w:r>
      <w:r w:rsidRPr="00FA76E0">
        <w:rPr>
          <w:b/>
          <w:sz w:val="28"/>
          <w:szCs w:val="28"/>
          <w:lang w:val="fr-FR"/>
        </w:rPr>
        <w:t>. Nguyên tắc quản lý sử dụng nhà chung cư</w:t>
      </w:r>
    </w:p>
    <w:p w:rsidR="00594DB7" w:rsidRPr="00FA76E0" w:rsidRDefault="00594DB7" w:rsidP="00594DB7">
      <w:pPr>
        <w:numPr>
          <w:ilvl w:val="0"/>
          <w:numId w:val="9"/>
        </w:numPr>
        <w:tabs>
          <w:tab w:val="num" w:pos="0"/>
          <w:tab w:val="left" w:pos="1080"/>
        </w:tabs>
        <w:spacing w:line="312" w:lineRule="auto"/>
        <w:ind w:left="0" w:firstLine="720"/>
        <w:jc w:val="both"/>
        <w:rPr>
          <w:bCs/>
          <w:sz w:val="28"/>
          <w:szCs w:val="28"/>
          <w:lang w:val="fr-FR"/>
        </w:rPr>
      </w:pPr>
      <w:r w:rsidRPr="00FA76E0">
        <w:rPr>
          <w:bCs/>
          <w:sz w:val="28"/>
          <w:szCs w:val="28"/>
          <w:lang w:val="fr-FR"/>
        </w:rPr>
        <w:t>Việc quản lý sử dụng nhà chung cư được thực hiện theo nguyên tắc tự quản phù hợp với quy định của pháp luật về nhà ở, pháp luật có liên quan và quy định của Quy chế quản lý nhà chung cư này.</w:t>
      </w:r>
    </w:p>
    <w:p w:rsidR="00594DB7" w:rsidRDefault="00594DB7" w:rsidP="00594DB7">
      <w:pPr>
        <w:numPr>
          <w:ilvl w:val="0"/>
          <w:numId w:val="9"/>
        </w:numPr>
        <w:tabs>
          <w:tab w:val="num" w:pos="0"/>
          <w:tab w:val="left" w:pos="1080"/>
        </w:tabs>
        <w:spacing w:line="312" w:lineRule="auto"/>
        <w:ind w:left="0" w:firstLine="720"/>
        <w:jc w:val="both"/>
        <w:rPr>
          <w:bCs/>
          <w:sz w:val="28"/>
          <w:szCs w:val="28"/>
          <w:lang w:val="fr-FR"/>
        </w:rPr>
      </w:pPr>
      <w:r w:rsidRPr="00FA76E0">
        <w:rPr>
          <w:bCs/>
          <w:sz w:val="28"/>
          <w:szCs w:val="28"/>
          <w:lang w:val="fr-FR"/>
        </w:rPr>
        <w:t>Việc huy động kinh phí quản lý sử dụng nhà chung cư và quản lý kinh phí này thực hiện theo nguyên tắc tự trang trải, công khai, minh bạch; mức đóng góp kinh phí quản lý vận hành không vượt quá mức giá do Uỷ ban nhân dân thành phố Hà Nội quy định, phù hợp với tình hình thực tế của người dân tại tòa nhà.</w:t>
      </w:r>
    </w:p>
    <w:p w:rsidR="00594DB7" w:rsidRPr="00FA76E0" w:rsidRDefault="00594DB7" w:rsidP="00594DB7">
      <w:pPr>
        <w:tabs>
          <w:tab w:val="left" w:pos="1080"/>
        </w:tabs>
        <w:spacing w:line="312" w:lineRule="auto"/>
        <w:ind w:left="720"/>
        <w:jc w:val="both"/>
        <w:rPr>
          <w:bCs/>
          <w:sz w:val="28"/>
          <w:szCs w:val="28"/>
          <w:lang w:val="fr-FR"/>
        </w:rPr>
      </w:pPr>
    </w:p>
    <w:p w:rsidR="00594DB7" w:rsidRPr="00FA76E0" w:rsidRDefault="00594DB7" w:rsidP="00594DB7">
      <w:pPr>
        <w:tabs>
          <w:tab w:val="left" w:pos="1080"/>
        </w:tabs>
        <w:spacing w:line="312" w:lineRule="auto"/>
        <w:jc w:val="both"/>
        <w:rPr>
          <w:bCs/>
          <w:sz w:val="28"/>
          <w:szCs w:val="28"/>
          <w:lang w:val="fr-FR"/>
        </w:rPr>
      </w:pPr>
      <w:r w:rsidRPr="00FA76E0">
        <w:rPr>
          <w:b/>
          <w:bCs/>
          <w:sz w:val="28"/>
          <w:szCs w:val="28"/>
          <w:lang w:val="fr-FR"/>
        </w:rPr>
        <w:t xml:space="preserve"> Điều </w:t>
      </w:r>
      <w:r w:rsidRPr="00FA76E0">
        <w:rPr>
          <w:b/>
          <w:bCs/>
          <w:sz w:val="28"/>
          <w:szCs w:val="28"/>
          <w:lang w:val="vi-VN"/>
        </w:rPr>
        <w:t>5</w:t>
      </w:r>
      <w:r w:rsidRPr="00FA76E0">
        <w:rPr>
          <w:b/>
          <w:sz w:val="28"/>
          <w:szCs w:val="28"/>
          <w:lang w:val="fr-FR"/>
        </w:rPr>
        <w:t xml:space="preserve">. </w:t>
      </w:r>
      <w:r w:rsidRPr="00FA76E0">
        <w:rPr>
          <w:b/>
          <w:bCs/>
          <w:color w:val="000000"/>
          <w:sz w:val="28"/>
          <w:szCs w:val="28"/>
          <w:lang w:val="vi-VN"/>
        </w:rPr>
        <w:t>Chủ sở hữu, người sử dụng nhà chung cư trong tổ chức quản lý sử dụng nhà chung cư</w:t>
      </w:r>
    </w:p>
    <w:p w:rsidR="00594DB7" w:rsidRPr="00FA76E0" w:rsidRDefault="00594DB7" w:rsidP="00594DB7">
      <w:pPr>
        <w:spacing w:before="100" w:after="100" w:line="340" w:lineRule="exact"/>
        <w:ind w:firstLine="720"/>
        <w:jc w:val="both"/>
        <w:rPr>
          <w:bCs/>
          <w:color w:val="000000"/>
          <w:sz w:val="28"/>
          <w:szCs w:val="28"/>
          <w:lang w:val="vi-VN"/>
        </w:rPr>
      </w:pPr>
      <w:r w:rsidRPr="00FA76E0">
        <w:rPr>
          <w:bCs/>
          <w:color w:val="000000"/>
          <w:sz w:val="28"/>
          <w:szCs w:val="28"/>
          <w:lang w:val="vi-VN"/>
        </w:rPr>
        <w:t xml:space="preserve">Chủ sở </w:t>
      </w:r>
      <w:r w:rsidRPr="00FA40DF">
        <w:rPr>
          <w:bCs/>
          <w:sz w:val="28"/>
          <w:szCs w:val="28"/>
          <w:lang w:val="vi-VN"/>
        </w:rPr>
        <w:t>hữu, người sử dụng nhà chung cư có quyền và trách n</w:t>
      </w:r>
      <w:r w:rsidR="00724697" w:rsidRPr="00FA40DF">
        <w:rPr>
          <w:bCs/>
          <w:sz w:val="28"/>
          <w:szCs w:val="28"/>
          <w:lang w:val="vi-VN"/>
        </w:rPr>
        <w:t>hiệm trong việc tổ chức quản lý</w:t>
      </w:r>
      <w:r w:rsidR="00724697" w:rsidRPr="00FA40DF">
        <w:rPr>
          <w:bCs/>
          <w:sz w:val="28"/>
          <w:szCs w:val="28"/>
        </w:rPr>
        <w:t xml:space="preserve">, xử lý khi có sự cố của </w:t>
      </w:r>
      <w:r w:rsidRPr="00FA40DF">
        <w:rPr>
          <w:bCs/>
          <w:sz w:val="28"/>
          <w:szCs w:val="28"/>
          <w:lang w:val="vi-VN"/>
        </w:rPr>
        <w:t>nhà chung</w:t>
      </w:r>
      <w:r w:rsidRPr="00FA76E0">
        <w:rPr>
          <w:bCs/>
          <w:color w:val="000000"/>
          <w:sz w:val="28"/>
          <w:szCs w:val="28"/>
          <w:lang w:val="vi-VN"/>
        </w:rPr>
        <w:t xml:space="preserve"> cư như sau:</w:t>
      </w:r>
    </w:p>
    <w:p w:rsidR="00594DB7" w:rsidRPr="00FA76E0" w:rsidRDefault="00594DB7" w:rsidP="00594DB7">
      <w:pPr>
        <w:spacing w:before="100" w:after="100" w:line="340" w:lineRule="exact"/>
        <w:ind w:firstLine="720"/>
        <w:jc w:val="both"/>
        <w:rPr>
          <w:bCs/>
          <w:color w:val="000000"/>
          <w:sz w:val="28"/>
          <w:szCs w:val="28"/>
        </w:rPr>
      </w:pPr>
      <w:r w:rsidRPr="00FA76E0">
        <w:rPr>
          <w:bCs/>
          <w:color w:val="000000"/>
          <w:sz w:val="28"/>
          <w:szCs w:val="28"/>
          <w:lang w:val="vi-VN"/>
        </w:rPr>
        <w:lastRenderedPageBreak/>
        <w:t xml:space="preserve">1. Tham gia Hội nghị nhà chung cư và biểu quyết những vấn đề thuộc thẩm quyền của Hội nghị nhà chung cư. </w:t>
      </w:r>
    </w:p>
    <w:p w:rsidR="00594DB7" w:rsidRPr="00FA76E0" w:rsidRDefault="00594DB7" w:rsidP="00594DB7">
      <w:pPr>
        <w:spacing w:before="100" w:after="100" w:line="340" w:lineRule="exact"/>
        <w:ind w:firstLine="720"/>
        <w:jc w:val="both"/>
        <w:rPr>
          <w:bCs/>
          <w:color w:val="000000"/>
          <w:sz w:val="28"/>
          <w:szCs w:val="28"/>
        </w:rPr>
      </w:pPr>
      <w:r w:rsidRPr="00FA76E0">
        <w:rPr>
          <w:bCs/>
          <w:color w:val="000000"/>
          <w:sz w:val="28"/>
          <w:szCs w:val="28"/>
          <w:lang w:val="vi-VN"/>
        </w:rPr>
        <w:t>Quyền biểu quyết được tính theo đơn vị</w:t>
      </w:r>
      <w:r w:rsidRPr="00FA76E0">
        <w:rPr>
          <w:color w:val="000000"/>
          <w:sz w:val="28"/>
          <w:szCs w:val="28"/>
        </w:rPr>
        <w:t xml:space="preserve"> căn hộ và phần diện tích khác trong nhà chung cư, </w:t>
      </w:r>
      <w:r>
        <w:rPr>
          <w:sz w:val="28"/>
          <w:szCs w:val="28"/>
        </w:rPr>
        <w:t>theo đó mỗi căn hộ hoặc mỗi</w:t>
      </w:r>
      <w:r w:rsidRPr="00FA76E0">
        <w:rPr>
          <w:sz w:val="28"/>
          <w:szCs w:val="28"/>
        </w:rPr>
        <w:t xml:space="preserve"> phần diện tích khác trong nhà chung cư</w:t>
      </w:r>
      <w:r w:rsidRPr="00FA76E0">
        <w:rPr>
          <w:color w:val="FF0000"/>
          <w:sz w:val="28"/>
          <w:szCs w:val="28"/>
        </w:rPr>
        <w:t xml:space="preserve"> </w:t>
      </w:r>
      <w:r w:rsidRPr="00FA76E0">
        <w:rPr>
          <w:sz w:val="28"/>
          <w:szCs w:val="28"/>
        </w:rPr>
        <w:t>sẽ có 01 phiếu biểu quyết và toàn bộ diện tích sàn tầng hầm và sàn văn phòng thuộc sở hữu riêng được quy đổi theo đơn vị số lượng căn hộ và phần diện tích khác trong nhà chung cư tương đương từng tầng để lấy số phiếu biểu quyết;</w:t>
      </w:r>
    </w:p>
    <w:p w:rsidR="00594DB7" w:rsidRPr="00FA40DF" w:rsidRDefault="00594DB7" w:rsidP="00594DB7">
      <w:pPr>
        <w:spacing w:before="100" w:after="240" w:line="340" w:lineRule="exact"/>
        <w:ind w:firstLine="720"/>
        <w:jc w:val="both"/>
        <w:rPr>
          <w:bCs/>
          <w:sz w:val="28"/>
          <w:szCs w:val="28"/>
        </w:rPr>
      </w:pPr>
      <w:r w:rsidRPr="00FA76E0">
        <w:rPr>
          <w:bCs/>
          <w:sz w:val="28"/>
          <w:szCs w:val="28"/>
          <w:lang w:val="vi-VN"/>
        </w:rPr>
        <w:t xml:space="preserve">2. Đóng góp ý kiến cho Chủ đầu tư hoặc Đơn vị quản lý vận hành nhà chung </w:t>
      </w:r>
      <w:r w:rsidRPr="00FA40DF">
        <w:rPr>
          <w:bCs/>
          <w:sz w:val="28"/>
          <w:szCs w:val="28"/>
          <w:lang w:val="vi-VN"/>
        </w:rPr>
        <w:t>cư hoặc Ban quản trị trong việc quản lý sử dụng nhà chung cư.</w:t>
      </w:r>
    </w:p>
    <w:p w:rsidR="00724697" w:rsidRPr="00FA40DF" w:rsidRDefault="00724697" w:rsidP="00594DB7">
      <w:pPr>
        <w:spacing w:before="100" w:after="240" w:line="340" w:lineRule="exact"/>
        <w:ind w:firstLine="720"/>
        <w:jc w:val="both"/>
        <w:rPr>
          <w:bCs/>
          <w:sz w:val="28"/>
          <w:szCs w:val="28"/>
        </w:rPr>
      </w:pPr>
      <w:r w:rsidRPr="00FA40DF">
        <w:rPr>
          <w:sz w:val="28"/>
          <w:szCs w:val="28"/>
        </w:rPr>
        <w:t>3. Khi gặp sự cố có thể gây nguy hiểm đến tính mạng và an toàn tài sản trong nhà chung cư thì chủ sở hữu, người sử dụng phải thông báo ngay cho Đơn vị Quản lý vận tòa nhà chung cư để xử lý. 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rsidR="00594DB7" w:rsidRPr="00FA76E0" w:rsidRDefault="00594DB7" w:rsidP="00594DB7">
      <w:pPr>
        <w:spacing w:line="312" w:lineRule="auto"/>
        <w:jc w:val="center"/>
        <w:rPr>
          <w:sz w:val="28"/>
          <w:szCs w:val="28"/>
          <w:lang w:val="fr-FR"/>
        </w:rPr>
      </w:pPr>
      <w:r w:rsidRPr="00FA76E0">
        <w:rPr>
          <w:b/>
          <w:bCs/>
          <w:sz w:val="28"/>
          <w:szCs w:val="28"/>
          <w:lang w:val="fr-FR"/>
        </w:rPr>
        <w:t>MỤC II</w:t>
      </w:r>
    </w:p>
    <w:p w:rsidR="00594DB7" w:rsidRPr="00FA76E0" w:rsidRDefault="00594DB7" w:rsidP="00594DB7">
      <w:pPr>
        <w:spacing w:line="312" w:lineRule="auto"/>
        <w:jc w:val="center"/>
        <w:rPr>
          <w:b/>
          <w:bCs/>
          <w:sz w:val="28"/>
          <w:szCs w:val="28"/>
          <w:lang w:val="fr-FR"/>
        </w:rPr>
      </w:pPr>
      <w:r w:rsidRPr="00FA76E0">
        <w:rPr>
          <w:b/>
          <w:bCs/>
          <w:sz w:val="28"/>
          <w:szCs w:val="28"/>
          <w:lang w:val="fr-FR"/>
        </w:rPr>
        <w:t>QUYỀN VÀ NGHĨA VỤ CỦA CHỦ SỞ HỮU</w:t>
      </w:r>
      <w:r w:rsidRPr="00FA76E0">
        <w:rPr>
          <w:sz w:val="28"/>
          <w:szCs w:val="28"/>
          <w:lang w:val="fr-FR"/>
        </w:rPr>
        <w:t xml:space="preserve"> </w:t>
      </w:r>
      <w:r w:rsidRPr="00FA76E0">
        <w:rPr>
          <w:b/>
          <w:bCs/>
          <w:sz w:val="28"/>
          <w:szCs w:val="28"/>
          <w:lang w:val="fr-FR"/>
        </w:rPr>
        <w:t xml:space="preserve">HOẶC </w:t>
      </w:r>
    </w:p>
    <w:p w:rsidR="00594DB7" w:rsidRPr="00FA76E0" w:rsidRDefault="00594DB7" w:rsidP="00594DB7">
      <w:pPr>
        <w:spacing w:line="312" w:lineRule="auto"/>
        <w:jc w:val="center"/>
        <w:rPr>
          <w:b/>
          <w:bCs/>
          <w:sz w:val="28"/>
          <w:szCs w:val="28"/>
          <w:lang w:val="fr-FR"/>
        </w:rPr>
      </w:pPr>
      <w:r w:rsidRPr="00FA76E0">
        <w:rPr>
          <w:b/>
          <w:bCs/>
          <w:sz w:val="28"/>
          <w:szCs w:val="28"/>
          <w:lang w:val="fr-FR"/>
        </w:rPr>
        <w:t>NGƯỜI SỬ DỤNG HỢP PHÁP NHÀ CHUNG CƯ</w:t>
      </w:r>
    </w:p>
    <w:p w:rsidR="00594DB7" w:rsidRPr="00FA76E0" w:rsidRDefault="00594DB7" w:rsidP="00594DB7">
      <w:pPr>
        <w:spacing w:line="312" w:lineRule="auto"/>
        <w:ind w:firstLine="720"/>
        <w:jc w:val="center"/>
        <w:rPr>
          <w:sz w:val="28"/>
          <w:szCs w:val="28"/>
          <w:lang w:val="fr-FR"/>
        </w:rPr>
      </w:pPr>
    </w:p>
    <w:p w:rsidR="00594DB7" w:rsidRPr="00FA76E0" w:rsidRDefault="00594DB7" w:rsidP="00594DB7">
      <w:pPr>
        <w:spacing w:line="312" w:lineRule="auto"/>
        <w:ind w:firstLine="720"/>
        <w:jc w:val="both"/>
        <w:rPr>
          <w:b/>
          <w:sz w:val="28"/>
          <w:szCs w:val="28"/>
          <w:lang w:val="fr-FR"/>
        </w:rPr>
      </w:pPr>
      <w:r w:rsidRPr="00FA76E0">
        <w:rPr>
          <w:b/>
          <w:sz w:val="28"/>
          <w:szCs w:val="28"/>
          <w:lang w:val="fr-FR"/>
        </w:rPr>
        <w:t xml:space="preserve">Điều </w:t>
      </w:r>
      <w:r w:rsidRPr="00FA76E0">
        <w:rPr>
          <w:b/>
          <w:sz w:val="28"/>
          <w:szCs w:val="28"/>
          <w:lang w:val="vi-VN"/>
        </w:rPr>
        <w:t>6</w:t>
      </w:r>
      <w:r w:rsidRPr="00FA76E0">
        <w:rPr>
          <w:b/>
          <w:sz w:val="28"/>
          <w:szCs w:val="28"/>
          <w:lang w:val="fr-FR"/>
        </w:rPr>
        <w:t xml:space="preserve">. </w:t>
      </w:r>
      <w:r w:rsidRPr="00FA76E0">
        <w:rPr>
          <w:b/>
          <w:bCs/>
          <w:sz w:val="28"/>
          <w:szCs w:val="28"/>
          <w:lang w:val="fr-FR"/>
        </w:rPr>
        <w:t>Hội nghị nhà chung cư</w:t>
      </w:r>
    </w:p>
    <w:p w:rsidR="00594DB7" w:rsidRPr="00FA76E0" w:rsidRDefault="00594DB7" w:rsidP="00594DB7">
      <w:pPr>
        <w:numPr>
          <w:ilvl w:val="0"/>
          <w:numId w:val="10"/>
        </w:numPr>
        <w:tabs>
          <w:tab w:val="num" w:pos="360"/>
          <w:tab w:val="left" w:pos="1080"/>
          <w:tab w:val="left" w:pos="1440"/>
        </w:tabs>
        <w:spacing w:line="312" w:lineRule="auto"/>
        <w:ind w:left="0" w:firstLine="720"/>
        <w:jc w:val="both"/>
        <w:rPr>
          <w:spacing w:val="-4"/>
          <w:sz w:val="28"/>
          <w:szCs w:val="28"/>
          <w:lang w:val="fr-FR"/>
        </w:rPr>
      </w:pPr>
      <w:r w:rsidRPr="00FA76E0">
        <w:rPr>
          <w:bCs/>
          <w:spacing w:val="-4"/>
          <w:sz w:val="28"/>
          <w:szCs w:val="28"/>
          <w:lang w:val="fr-FR"/>
        </w:rPr>
        <w:t>Hội nghị nhà chung cư là hội nghị các chủ sở hữu và người được ủy quyền. Số đại biểu tham dự hội nghị nhà chung cư phải có số lượng trên 50% tổng số chủ sở hữu và người sử dụng của mỗi nhà chung cư.</w:t>
      </w:r>
      <w:r w:rsidRPr="00FA76E0">
        <w:rPr>
          <w:spacing w:val="-4"/>
          <w:sz w:val="28"/>
          <w:szCs w:val="28"/>
          <w:lang w:val="fr-FR"/>
        </w:rPr>
        <w:t xml:space="preserve"> </w:t>
      </w:r>
      <w:r w:rsidRPr="00FA76E0">
        <w:rPr>
          <w:bCs/>
          <w:spacing w:val="-4"/>
          <w:sz w:val="28"/>
          <w:szCs w:val="28"/>
          <w:lang w:val="fr-FR"/>
        </w:rPr>
        <w:t xml:space="preserve">Hội nghị nhà chung cư được tổ chức mỗi năm 01 lần, trong trường hợp cần thiết có thể tổ chức Hội nghị bất thường khi có trên 50% </w:t>
      </w:r>
      <w:r>
        <w:rPr>
          <w:bCs/>
          <w:spacing w:val="-4"/>
          <w:sz w:val="28"/>
          <w:szCs w:val="28"/>
          <w:lang w:val="fr-FR"/>
        </w:rPr>
        <w:t xml:space="preserve"> </w:t>
      </w:r>
      <w:r w:rsidRPr="00FA76E0">
        <w:rPr>
          <w:bCs/>
          <w:spacing w:val="-4"/>
          <w:sz w:val="28"/>
          <w:szCs w:val="28"/>
          <w:lang w:val="fr-FR"/>
        </w:rPr>
        <w:t xml:space="preserve">tổng số các chủ sở hữu và người sử dụng đề nghị bằng văn bản hoặc khi Ban quản trị đề nghị đồng thời </w:t>
      </w:r>
      <w:r w:rsidRPr="00FA76E0">
        <w:rPr>
          <w:bCs/>
          <w:color w:val="000000"/>
          <w:spacing w:val="-4"/>
          <w:sz w:val="28"/>
          <w:szCs w:val="28"/>
          <w:lang w:val="fr-FR"/>
        </w:rPr>
        <w:t>có văn bản đề nghị</w:t>
      </w:r>
      <w:r w:rsidRPr="00FA76E0">
        <w:rPr>
          <w:bCs/>
          <w:color w:val="FF0000"/>
          <w:spacing w:val="-4"/>
          <w:sz w:val="28"/>
          <w:szCs w:val="28"/>
          <w:lang w:val="fr-FR"/>
        </w:rPr>
        <w:t xml:space="preserve"> </w:t>
      </w:r>
      <w:r w:rsidRPr="00FA76E0">
        <w:rPr>
          <w:bCs/>
          <w:spacing w:val="-4"/>
          <w:sz w:val="28"/>
          <w:szCs w:val="28"/>
          <w:lang w:val="fr-FR"/>
        </w:rPr>
        <w:t>của 30% chủ sở hữu và người sử dụng nhà chung cư. Chủ sở hữu có thể ủy quyền cho người sử dụng hoặc tổ chức hoặc cá nhân khác tham dự hội nghị. Người được ủy quyền không được ủy quyền cho người thứ ba và không được tham gia ứng cử làm thành viên Ban Quản trị. Khi đã thực hiện việc ủy quyền thì người ủy quyền không được tham dự hội nghị..</w:t>
      </w:r>
    </w:p>
    <w:p w:rsidR="00594DB7" w:rsidRPr="00FA76E0" w:rsidRDefault="00594DB7" w:rsidP="00594DB7">
      <w:pPr>
        <w:numPr>
          <w:ilvl w:val="0"/>
          <w:numId w:val="10"/>
        </w:numPr>
        <w:tabs>
          <w:tab w:val="num" w:pos="360"/>
          <w:tab w:val="left" w:pos="1080"/>
          <w:tab w:val="left" w:pos="1440"/>
        </w:tabs>
        <w:spacing w:line="312" w:lineRule="auto"/>
        <w:ind w:left="0" w:firstLine="720"/>
        <w:jc w:val="both"/>
        <w:rPr>
          <w:sz w:val="28"/>
          <w:szCs w:val="28"/>
          <w:lang w:val="fr-FR"/>
        </w:rPr>
      </w:pPr>
      <w:r w:rsidRPr="00FA76E0">
        <w:rPr>
          <w:bCs/>
          <w:sz w:val="28"/>
          <w:szCs w:val="28"/>
          <w:lang w:val="fr-FR"/>
        </w:rPr>
        <w:t>Hội nghị nhà chung cư là cơ quan có quyền cao nhất trong việc quản lý sử dụng nhà chung cư,</w:t>
      </w:r>
      <w:r w:rsidRPr="00FA76E0">
        <w:rPr>
          <w:b/>
          <w:bCs/>
          <w:color w:val="FF0000"/>
          <w:sz w:val="28"/>
          <w:szCs w:val="28"/>
          <w:lang w:val="fr-FR"/>
        </w:rPr>
        <w:t xml:space="preserve"> </w:t>
      </w:r>
      <w:r w:rsidRPr="00FA76E0">
        <w:rPr>
          <w:bCs/>
          <w:sz w:val="28"/>
          <w:szCs w:val="28"/>
          <w:lang w:val="fr-FR"/>
        </w:rPr>
        <w:t>theo quy định của pháp luật về nhà ở và</w:t>
      </w:r>
      <w:r>
        <w:rPr>
          <w:bCs/>
          <w:sz w:val="28"/>
          <w:szCs w:val="28"/>
          <w:lang w:val="fr-FR"/>
        </w:rPr>
        <w:t xml:space="preserve"> </w:t>
      </w:r>
      <w:r w:rsidRPr="00FA76E0">
        <w:rPr>
          <w:bCs/>
          <w:sz w:val="28"/>
          <w:szCs w:val="28"/>
          <w:lang w:val="fr-FR"/>
        </w:rPr>
        <w:t xml:space="preserve"> Nội quy quản lý sử dụng nhà chung cư. Hội nghị nhà chung cư quyết định các vấn đề sau:</w:t>
      </w:r>
    </w:p>
    <w:p w:rsidR="00594DB7" w:rsidRPr="00FA76E0" w:rsidRDefault="00594DB7" w:rsidP="00594DB7">
      <w:pPr>
        <w:numPr>
          <w:ilvl w:val="1"/>
          <w:numId w:val="10"/>
        </w:numPr>
        <w:tabs>
          <w:tab w:val="num" w:pos="0"/>
          <w:tab w:val="left" w:pos="360"/>
          <w:tab w:val="left" w:pos="1080"/>
        </w:tabs>
        <w:spacing w:line="312" w:lineRule="auto"/>
        <w:ind w:left="0" w:firstLine="720"/>
        <w:jc w:val="both"/>
        <w:rPr>
          <w:sz w:val="28"/>
          <w:szCs w:val="28"/>
          <w:lang w:val="fr-FR"/>
        </w:rPr>
      </w:pPr>
      <w:r w:rsidRPr="00FA76E0">
        <w:rPr>
          <w:bCs/>
          <w:color w:val="000000"/>
          <w:sz w:val="28"/>
          <w:szCs w:val="28"/>
          <w:lang w:val="fr-FR"/>
        </w:rPr>
        <w:t>Đề cử và bầu Ban quản trị; đề cử v</w:t>
      </w:r>
      <w:r w:rsidRPr="00FA76E0">
        <w:rPr>
          <w:bCs/>
          <w:sz w:val="28"/>
          <w:szCs w:val="28"/>
          <w:lang w:val="fr-FR"/>
        </w:rPr>
        <w:t xml:space="preserve">à bầu bổ sung, bãi miễn thành viên Ban quản trị trong trường hợp tổ chức Hội nghị nhà chung cư bất thường; thông qua hoặc bổ sung, sửa đổi Quy chế hoạt động của Ban quản trị; thông qua mức phụ </w:t>
      </w:r>
      <w:r w:rsidRPr="00FA76E0">
        <w:rPr>
          <w:bCs/>
          <w:sz w:val="28"/>
          <w:szCs w:val="28"/>
          <w:lang w:val="fr-FR"/>
        </w:rPr>
        <w:lastRenderedPageBreak/>
        <w:t xml:space="preserve">cấp trách nhiệm cho các thành viên Ban quản trị và các chi phí hợp lý khác phục vụ cho hoạt động của Ban quản trị. </w:t>
      </w:r>
    </w:p>
    <w:p w:rsidR="00594DB7" w:rsidRPr="00FA76E0" w:rsidRDefault="00594DB7" w:rsidP="00594DB7">
      <w:pPr>
        <w:numPr>
          <w:ilvl w:val="1"/>
          <w:numId w:val="10"/>
        </w:numPr>
        <w:tabs>
          <w:tab w:val="num" w:pos="0"/>
          <w:tab w:val="left" w:pos="360"/>
          <w:tab w:val="left" w:pos="1080"/>
        </w:tabs>
        <w:spacing w:line="312" w:lineRule="auto"/>
        <w:ind w:left="0" w:firstLine="720"/>
        <w:jc w:val="both"/>
        <w:rPr>
          <w:sz w:val="28"/>
          <w:szCs w:val="28"/>
          <w:lang w:val="fr-FR"/>
        </w:rPr>
      </w:pPr>
      <w:r w:rsidRPr="00FA76E0">
        <w:rPr>
          <w:bCs/>
          <w:sz w:val="28"/>
          <w:szCs w:val="28"/>
          <w:lang w:val="fr-FR"/>
        </w:rPr>
        <w:t xml:space="preserve">Thông qua hoặc bổ sung, sửa đổi Bản nội quy quản lý sử dụng nhà chung cư, trong thời gian giữa 2 kỳ hội nghị, việc sửa đổi bổ sung các điều khoản trong bản nội quy quản lý sử dụng nhà chung cư (nếu có) để phục vụ công tác quản lý vận hành được tốt hơn, phải đảm bảo không trái các quy định của pháp luật và phải tổ chức lấy ý kiến của chủ sở hữu, người sử dụng thông qua bằng biểu quyết hoặc bỏ phiếu (đạt trên 50%) đồng thuận mới ban hành đưa vào thực hiện. </w:t>
      </w:r>
    </w:p>
    <w:p w:rsidR="00594DB7" w:rsidRPr="00FA76E0" w:rsidRDefault="00594DB7" w:rsidP="00594DB7">
      <w:pPr>
        <w:numPr>
          <w:ilvl w:val="1"/>
          <w:numId w:val="10"/>
        </w:numPr>
        <w:tabs>
          <w:tab w:val="num" w:pos="0"/>
          <w:tab w:val="left" w:pos="360"/>
          <w:tab w:val="left" w:pos="1080"/>
        </w:tabs>
        <w:spacing w:line="312" w:lineRule="auto"/>
        <w:ind w:left="0" w:firstLine="720"/>
        <w:jc w:val="both"/>
        <w:rPr>
          <w:sz w:val="28"/>
          <w:szCs w:val="28"/>
          <w:lang w:val="fr-FR"/>
        </w:rPr>
      </w:pPr>
      <w:r w:rsidRPr="00FA76E0">
        <w:rPr>
          <w:bCs/>
          <w:sz w:val="28"/>
          <w:szCs w:val="28"/>
          <w:lang w:val="fr-FR"/>
        </w:rPr>
        <w:t>Thông qua việc lựa chọn Đơn vị quản lý vận hành, doanh nghiệp bảo trì nhà chung cư;</w:t>
      </w:r>
    </w:p>
    <w:p w:rsidR="00594DB7" w:rsidRPr="00FA76E0" w:rsidRDefault="00594DB7" w:rsidP="00594DB7">
      <w:pPr>
        <w:numPr>
          <w:ilvl w:val="1"/>
          <w:numId w:val="10"/>
        </w:numPr>
        <w:tabs>
          <w:tab w:val="num" w:pos="0"/>
          <w:tab w:val="left" w:pos="360"/>
          <w:tab w:val="left" w:pos="1080"/>
        </w:tabs>
        <w:spacing w:line="312" w:lineRule="auto"/>
        <w:ind w:left="0" w:firstLine="720"/>
        <w:jc w:val="both"/>
        <w:rPr>
          <w:sz w:val="28"/>
          <w:szCs w:val="28"/>
          <w:lang w:val="fr-FR"/>
        </w:rPr>
      </w:pPr>
      <w:r w:rsidRPr="00FA76E0">
        <w:rPr>
          <w:bCs/>
          <w:sz w:val="28"/>
          <w:szCs w:val="28"/>
          <w:lang w:val="pt-BR"/>
        </w:rPr>
        <w:t>Thông qua báo cáo công tác quản lý vận hành, bảo trì và báo cáo tài chính của các đơn vị được giao thực hiện;</w:t>
      </w:r>
    </w:p>
    <w:p w:rsidR="00594DB7" w:rsidRPr="00FA76E0" w:rsidRDefault="00594DB7" w:rsidP="00594DB7">
      <w:pPr>
        <w:numPr>
          <w:ilvl w:val="1"/>
          <w:numId w:val="10"/>
        </w:numPr>
        <w:tabs>
          <w:tab w:val="num" w:pos="0"/>
          <w:tab w:val="left" w:pos="360"/>
          <w:tab w:val="left" w:pos="1080"/>
        </w:tabs>
        <w:spacing w:line="312" w:lineRule="auto"/>
        <w:ind w:left="0" w:firstLine="720"/>
        <w:jc w:val="both"/>
        <w:rPr>
          <w:sz w:val="28"/>
          <w:szCs w:val="28"/>
          <w:lang w:val="fr-FR"/>
        </w:rPr>
      </w:pPr>
      <w:r w:rsidRPr="00FA76E0">
        <w:rPr>
          <w:bCs/>
          <w:sz w:val="28"/>
          <w:szCs w:val="28"/>
          <w:lang w:val="pt-BR"/>
        </w:rPr>
        <w:t xml:space="preserve">Quyết định những nội dung khác có liên quan đến việc quản lý sử dụng nhà </w:t>
      </w:r>
      <w:r w:rsidRPr="00FA76E0">
        <w:rPr>
          <w:bCs/>
          <w:color w:val="000000"/>
          <w:sz w:val="28"/>
          <w:szCs w:val="28"/>
          <w:lang w:val="pt-BR"/>
        </w:rPr>
        <w:t>chung cư.</w:t>
      </w:r>
    </w:p>
    <w:p w:rsidR="00594DB7" w:rsidRPr="00FA76E0" w:rsidRDefault="00594DB7" w:rsidP="00594DB7">
      <w:pPr>
        <w:numPr>
          <w:ilvl w:val="1"/>
          <w:numId w:val="10"/>
        </w:numPr>
        <w:tabs>
          <w:tab w:val="num" w:pos="0"/>
          <w:tab w:val="left" w:pos="360"/>
          <w:tab w:val="left" w:pos="1080"/>
        </w:tabs>
        <w:spacing w:line="312" w:lineRule="auto"/>
        <w:ind w:left="0" w:firstLine="720"/>
        <w:jc w:val="both"/>
        <w:rPr>
          <w:sz w:val="28"/>
          <w:szCs w:val="28"/>
          <w:lang w:val="fr-FR"/>
        </w:rPr>
      </w:pPr>
      <w:r w:rsidRPr="00FA76E0">
        <w:rPr>
          <w:bCs/>
          <w:sz w:val="28"/>
          <w:szCs w:val="28"/>
          <w:lang w:val="pt-BR"/>
        </w:rPr>
        <w:t xml:space="preserve">Mọi quyết định của Hội nghị nhà chung cư phải đảm bảo nguyên tắc theo đa số (trên 50% số người dự hội nghị) thông qua hình thức biểu quyết hoặc bỏ phiếu và được xác lập bằng văn bản. </w:t>
      </w:r>
    </w:p>
    <w:p w:rsidR="00594DB7" w:rsidRPr="00FA76E0" w:rsidRDefault="00594DB7" w:rsidP="00594DB7">
      <w:pPr>
        <w:spacing w:line="312" w:lineRule="auto"/>
        <w:ind w:firstLine="720"/>
        <w:jc w:val="both"/>
        <w:rPr>
          <w:sz w:val="28"/>
          <w:szCs w:val="28"/>
          <w:lang w:val="fr-FR"/>
        </w:rPr>
      </w:pPr>
      <w:r w:rsidRPr="00FA76E0">
        <w:rPr>
          <w:b/>
          <w:bCs/>
          <w:sz w:val="28"/>
          <w:szCs w:val="28"/>
          <w:lang w:val="fr-FR"/>
        </w:rPr>
        <w:t xml:space="preserve">Điều </w:t>
      </w:r>
      <w:r w:rsidRPr="00FA76E0">
        <w:rPr>
          <w:b/>
          <w:bCs/>
          <w:sz w:val="28"/>
          <w:szCs w:val="28"/>
          <w:lang w:val="vi-VN"/>
        </w:rPr>
        <w:t>7</w:t>
      </w:r>
      <w:r w:rsidRPr="00FA76E0">
        <w:rPr>
          <w:bCs/>
          <w:sz w:val="28"/>
          <w:szCs w:val="28"/>
          <w:lang w:val="fr-FR"/>
        </w:rPr>
        <w:t xml:space="preserve">. </w:t>
      </w:r>
      <w:r w:rsidRPr="00FA76E0">
        <w:rPr>
          <w:b/>
          <w:sz w:val="28"/>
          <w:szCs w:val="28"/>
          <w:lang w:val="fr-FR"/>
        </w:rPr>
        <w:t>Quyền và nghĩa vụ của chủ sở hữu trong việc sử dụng nhà chung cư.</w:t>
      </w:r>
    </w:p>
    <w:p w:rsidR="00594DB7" w:rsidRPr="00FA76E0" w:rsidRDefault="00594DB7" w:rsidP="00594DB7">
      <w:pPr>
        <w:numPr>
          <w:ilvl w:val="0"/>
          <w:numId w:val="16"/>
        </w:numPr>
        <w:tabs>
          <w:tab w:val="clear" w:pos="720"/>
          <w:tab w:val="num" w:pos="-120"/>
          <w:tab w:val="left" w:pos="0"/>
          <w:tab w:val="left" w:pos="1080"/>
        </w:tabs>
        <w:spacing w:line="312" w:lineRule="auto"/>
        <w:ind w:left="0" w:firstLine="720"/>
        <w:jc w:val="both"/>
        <w:rPr>
          <w:sz w:val="28"/>
          <w:szCs w:val="28"/>
          <w:lang w:val="fr-FR"/>
        </w:rPr>
      </w:pPr>
      <w:r w:rsidRPr="00FA76E0">
        <w:rPr>
          <w:sz w:val="28"/>
          <w:szCs w:val="28"/>
          <w:lang w:val="fr-FR"/>
        </w:rPr>
        <w:t>Được quyền sử dụng diện tích thuộc phần sở hữu chung theo quy định tại điều 1</w:t>
      </w:r>
      <w:r w:rsidRPr="00FA76E0">
        <w:rPr>
          <w:sz w:val="28"/>
          <w:szCs w:val="28"/>
          <w:lang w:val="vi-VN"/>
        </w:rPr>
        <w:t>8</w:t>
      </w:r>
      <w:r w:rsidRPr="00FA76E0">
        <w:rPr>
          <w:sz w:val="28"/>
          <w:szCs w:val="28"/>
          <w:lang w:val="fr-FR"/>
        </w:rPr>
        <w:t xml:space="preserve"> nội quy này;</w:t>
      </w:r>
    </w:p>
    <w:p w:rsidR="00594DB7" w:rsidRPr="00FA76E0" w:rsidRDefault="00594DB7" w:rsidP="00594DB7">
      <w:pPr>
        <w:numPr>
          <w:ilvl w:val="0"/>
          <w:numId w:val="16"/>
        </w:numPr>
        <w:tabs>
          <w:tab w:val="left" w:pos="1080"/>
        </w:tabs>
        <w:spacing w:line="312" w:lineRule="auto"/>
        <w:ind w:left="0" w:firstLine="720"/>
        <w:jc w:val="both"/>
        <w:rPr>
          <w:sz w:val="28"/>
          <w:szCs w:val="28"/>
          <w:lang w:val="fr-FR"/>
        </w:rPr>
      </w:pPr>
      <w:r w:rsidRPr="00FA76E0">
        <w:rPr>
          <w:sz w:val="28"/>
          <w:szCs w:val="28"/>
          <w:lang w:val="fr-FR"/>
        </w:rPr>
        <w:t xml:space="preserve">Được quyền sở hữu đối </w:t>
      </w:r>
      <w:r>
        <w:rPr>
          <w:sz w:val="28"/>
          <w:szCs w:val="28"/>
          <w:lang w:val="fr-FR"/>
        </w:rPr>
        <w:t>với phần diện tích sàn căn hộ hoặc sàn</w:t>
      </w:r>
      <w:r w:rsidRPr="00FA76E0">
        <w:rPr>
          <w:sz w:val="28"/>
          <w:szCs w:val="28"/>
          <w:lang w:val="fr-FR"/>
        </w:rPr>
        <w:t xml:space="preserve"> phần diện tích khác trong nhà chung cư </w:t>
      </w:r>
      <w:r>
        <w:rPr>
          <w:sz w:val="28"/>
          <w:szCs w:val="28"/>
          <w:lang w:val="fr-FR"/>
        </w:rPr>
        <w:t>đã mua của C</w:t>
      </w:r>
      <w:r w:rsidRPr="00FA76E0">
        <w:rPr>
          <w:sz w:val="28"/>
          <w:szCs w:val="28"/>
          <w:lang w:val="fr-FR"/>
        </w:rPr>
        <w:t>hủ đầu tư.</w:t>
      </w:r>
    </w:p>
    <w:p w:rsidR="00594DB7" w:rsidRPr="00FA76E0" w:rsidRDefault="00594DB7" w:rsidP="00594DB7">
      <w:pPr>
        <w:numPr>
          <w:ilvl w:val="0"/>
          <w:numId w:val="16"/>
        </w:numPr>
        <w:tabs>
          <w:tab w:val="left" w:pos="1080"/>
          <w:tab w:val="num" w:pos="5760"/>
        </w:tabs>
        <w:spacing w:line="312" w:lineRule="auto"/>
        <w:ind w:left="0" w:firstLine="720"/>
        <w:jc w:val="both"/>
        <w:rPr>
          <w:sz w:val="28"/>
          <w:szCs w:val="28"/>
          <w:lang w:val="fr-FR"/>
        </w:rPr>
      </w:pPr>
      <w:r w:rsidRPr="00FA76E0">
        <w:rPr>
          <w:sz w:val="28"/>
          <w:szCs w:val="28"/>
          <w:lang w:val="fr-FR"/>
        </w:rPr>
        <w:t>Yêu cầu người có trách nhiệm cung cấp thông tin, công khai các nội dung liên quan đến quản lý sử dụng nhà chung cư;</w:t>
      </w:r>
    </w:p>
    <w:p w:rsidR="00594DB7" w:rsidRPr="00FA76E0" w:rsidRDefault="00594DB7" w:rsidP="00594DB7">
      <w:pPr>
        <w:numPr>
          <w:ilvl w:val="0"/>
          <w:numId w:val="16"/>
        </w:numPr>
        <w:tabs>
          <w:tab w:val="left" w:pos="1080"/>
          <w:tab w:val="num" w:pos="5760"/>
        </w:tabs>
        <w:spacing w:line="312" w:lineRule="auto"/>
        <w:ind w:left="0" w:firstLine="720"/>
        <w:jc w:val="both"/>
        <w:rPr>
          <w:sz w:val="28"/>
          <w:szCs w:val="28"/>
          <w:lang w:val="fr-FR"/>
        </w:rPr>
      </w:pPr>
      <w:r w:rsidRPr="00FA76E0">
        <w:rPr>
          <w:sz w:val="28"/>
          <w:szCs w:val="28"/>
          <w:lang w:val="fr-FR"/>
        </w:rPr>
        <w:t>Chấp hành đầy đủ những quyết định của Hội nghị nhà chung cư;</w:t>
      </w:r>
    </w:p>
    <w:p w:rsidR="00594DB7" w:rsidRPr="00FA76E0" w:rsidRDefault="00594DB7" w:rsidP="00594DB7">
      <w:pPr>
        <w:numPr>
          <w:ilvl w:val="0"/>
          <w:numId w:val="16"/>
        </w:numPr>
        <w:tabs>
          <w:tab w:val="left" w:pos="1080"/>
          <w:tab w:val="num" w:pos="5760"/>
        </w:tabs>
        <w:spacing w:line="312" w:lineRule="auto"/>
        <w:ind w:left="0" w:firstLine="720"/>
        <w:jc w:val="both"/>
        <w:rPr>
          <w:sz w:val="28"/>
          <w:szCs w:val="28"/>
          <w:lang w:val="fr-FR"/>
        </w:rPr>
      </w:pPr>
      <w:r w:rsidRPr="00FA76E0">
        <w:rPr>
          <w:sz w:val="28"/>
          <w:szCs w:val="28"/>
          <w:lang w:val="fr-FR"/>
        </w:rPr>
        <w:t>Có trách nhiệm thực hiện việc bảo trì đối với phần sở hữu riêng; đóng góp đầy đủ, đúng thời hạn kinh phí quản lý, vận hành, bảo trì phần sở hữu chung và các khoản kinh phí khác phải nộp theo quy định của nội quy này;</w:t>
      </w:r>
    </w:p>
    <w:p w:rsidR="00594DB7" w:rsidRPr="00FA76E0" w:rsidRDefault="00594DB7" w:rsidP="00594DB7">
      <w:pPr>
        <w:numPr>
          <w:ilvl w:val="0"/>
          <w:numId w:val="16"/>
        </w:numPr>
        <w:tabs>
          <w:tab w:val="left" w:pos="1080"/>
          <w:tab w:val="num" w:pos="5760"/>
        </w:tabs>
        <w:spacing w:line="312" w:lineRule="auto"/>
        <w:ind w:left="0" w:firstLine="720"/>
        <w:jc w:val="both"/>
        <w:rPr>
          <w:sz w:val="28"/>
          <w:szCs w:val="28"/>
          <w:lang w:val="fr-FR"/>
        </w:rPr>
      </w:pPr>
      <w:r w:rsidRPr="00FA76E0">
        <w:rPr>
          <w:sz w:val="28"/>
          <w:szCs w:val="28"/>
          <w:lang w:val="fr-FR"/>
        </w:rPr>
        <w:t>Tạo điều kiện thuận lợi để người có trách nhiệm thực hiện việc vận hành và bảo trì phần sở hữu chung nhà chung cư;</w:t>
      </w:r>
    </w:p>
    <w:p w:rsidR="00594DB7" w:rsidRPr="00FA76E0" w:rsidRDefault="00594DB7" w:rsidP="00594DB7">
      <w:pPr>
        <w:numPr>
          <w:ilvl w:val="0"/>
          <w:numId w:val="16"/>
        </w:numPr>
        <w:tabs>
          <w:tab w:val="left" w:pos="1080"/>
          <w:tab w:val="num" w:pos="5760"/>
        </w:tabs>
        <w:spacing w:line="312" w:lineRule="auto"/>
        <w:ind w:left="0" w:firstLine="720"/>
        <w:jc w:val="both"/>
        <w:rPr>
          <w:sz w:val="28"/>
          <w:szCs w:val="28"/>
          <w:lang w:val="fr-FR"/>
        </w:rPr>
      </w:pPr>
      <w:r w:rsidRPr="00FA76E0">
        <w:rPr>
          <w:sz w:val="28"/>
          <w:szCs w:val="28"/>
          <w:lang w:val="fr-FR"/>
        </w:rPr>
        <w:t>Chấp hành nội quy, quy định về quản lý việc sử dụng nhà chung cư; thực hiện đúng các quy định về phòng chống cháy, nổ, chữa cháy, vệ sinh công cộng, an ninh trật tự; phát hiện và thông báo kịp thời các hành vi vi phạm trong nhà chung cư;</w:t>
      </w:r>
    </w:p>
    <w:p w:rsidR="00594DB7" w:rsidRPr="00FA76E0" w:rsidRDefault="00594DB7" w:rsidP="00594DB7">
      <w:pPr>
        <w:numPr>
          <w:ilvl w:val="0"/>
          <w:numId w:val="16"/>
        </w:numPr>
        <w:tabs>
          <w:tab w:val="left" w:pos="1080"/>
          <w:tab w:val="num" w:pos="5760"/>
        </w:tabs>
        <w:spacing w:line="312" w:lineRule="auto"/>
        <w:ind w:left="0" w:firstLine="720"/>
        <w:jc w:val="both"/>
        <w:rPr>
          <w:sz w:val="28"/>
          <w:szCs w:val="28"/>
          <w:lang w:val="fr-FR"/>
        </w:rPr>
      </w:pPr>
      <w:r w:rsidRPr="00FA76E0">
        <w:rPr>
          <w:sz w:val="28"/>
          <w:szCs w:val="28"/>
          <w:lang w:val="nb-NO"/>
        </w:rPr>
        <w:lastRenderedPageBreak/>
        <w:t>Thực hiện việc đăng ký tạm vắng, tạm trú theo đúng quy định của pháp luật;</w:t>
      </w:r>
    </w:p>
    <w:p w:rsidR="00594DB7" w:rsidRPr="00FA76E0" w:rsidRDefault="00594DB7" w:rsidP="00594DB7">
      <w:pPr>
        <w:numPr>
          <w:ilvl w:val="0"/>
          <w:numId w:val="16"/>
        </w:numPr>
        <w:tabs>
          <w:tab w:val="left" w:pos="1080"/>
          <w:tab w:val="num" w:pos="5760"/>
        </w:tabs>
        <w:spacing w:line="312" w:lineRule="auto"/>
        <w:ind w:left="0" w:firstLine="720"/>
        <w:jc w:val="both"/>
        <w:rPr>
          <w:sz w:val="28"/>
          <w:szCs w:val="28"/>
          <w:lang w:val="fr-FR"/>
        </w:rPr>
      </w:pPr>
      <w:r w:rsidRPr="00FA76E0">
        <w:rPr>
          <w:sz w:val="28"/>
          <w:szCs w:val="28"/>
          <w:lang w:val="nb-NO"/>
        </w:rPr>
        <w:t>Thông báo các quy định nêu tại Bản nội quy này cho người được uỷ quyền hợp pháp sử dụng căn hộ và phần diện tích khác trong nhà chung cư và các tổ chức, cá nhân khác có liên quan đến sử dụng căn hộ và phần diện tích khác trong nhà chung cư của mình;</w:t>
      </w:r>
    </w:p>
    <w:p w:rsidR="00594DB7" w:rsidRPr="00FA76E0" w:rsidRDefault="00594DB7" w:rsidP="00594DB7">
      <w:pPr>
        <w:numPr>
          <w:ilvl w:val="0"/>
          <w:numId w:val="16"/>
        </w:numPr>
        <w:tabs>
          <w:tab w:val="left" w:pos="1080"/>
          <w:tab w:val="num" w:pos="5760"/>
        </w:tabs>
        <w:spacing w:line="312" w:lineRule="auto"/>
        <w:ind w:left="0" w:firstLine="720"/>
        <w:jc w:val="both"/>
        <w:rPr>
          <w:sz w:val="28"/>
          <w:szCs w:val="28"/>
          <w:lang w:val="fr-FR"/>
        </w:rPr>
      </w:pPr>
      <w:r w:rsidRPr="00FA76E0">
        <w:rPr>
          <w:sz w:val="28"/>
          <w:szCs w:val="28"/>
          <w:lang w:val="fr-FR"/>
        </w:rPr>
        <w:t xml:space="preserve"> Khôi phục lại nguyên trạng hoặc bồi thường thiệt hại đối với phần sở hữu chung hoặc phần sở hữu riêng của người sử dụng nhà chung cư khác bị hư hỏng do mình gây ra;</w:t>
      </w:r>
    </w:p>
    <w:p w:rsidR="00594DB7" w:rsidRPr="00FA76E0" w:rsidRDefault="00594DB7" w:rsidP="00594DB7">
      <w:pPr>
        <w:numPr>
          <w:ilvl w:val="0"/>
          <w:numId w:val="16"/>
        </w:numPr>
        <w:tabs>
          <w:tab w:val="left" w:pos="1080"/>
          <w:tab w:val="num" w:pos="5760"/>
        </w:tabs>
        <w:spacing w:line="312" w:lineRule="auto"/>
        <w:ind w:left="0" w:firstLine="720"/>
        <w:jc w:val="both"/>
        <w:rPr>
          <w:sz w:val="28"/>
          <w:szCs w:val="28"/>
          <w:lang w:val="fr-FR"/>
        </w:rPr>
      </w:pPr>
      <w:r w:rsidRPr="00FA76E0">
        <w:rPr>
          <w:sz w:val="28"/>
          <w:szCs w:val="28"/>
          <w:lang w:val="fr-FR"/>
        </w:rPr>
        <w:t xml:space="preserve"> Việc cải tạo, sửa chữa căn hộ và phần diện tích khác trong nhà chung cư phải chấp hành các quy định của pháp luật và chính quyền địa phương về sửa chữa nhà chung cư và phải báo cho Ban quản trị hoặc đơn vị quản lý vận hành nhà chung cư biết trước về kế hoạch thời gian sửa chữa, công khai hồ sơ sửa chữa để theo dõi;</w:t>
      </w:r>
    </w:p>
    <w:p w:rsidR="0035408B" w:rsidRPr="00FA40DF" w:rsidRDefault="00594DB7" w:rsidP="00594DB7">
      <w:pPr>
        <w:numPr>
          <w:ilvl w:val="0"/>
          <w:numId w:val="16"/>
        </w:numPr>
        <w:tabs>
          <w:tab w:val="left" w:pos="1080"/>
          <w:tab w:val="num" w:pos="5760"/>
        </w:tabs>
        <w:spacing w:line="312" w:lineRule="auto"/>
        <w:ind w:left="0" w:firstLine="720"/>
        <w:jc w:val="both"/>
        <w:rPr>
          <w:sz w:val="28"/>
          <w:szCs w:val="28"/>
          <w:lang w:val="fr-FR"/>
        </w:rPr>
      </w:pPr>
      <w:r w:rsidRPr="00FA76E0">
        <w:rPr>
          <w:sz w:val="28"/>
          <w:szCs w:val="28"/>
          <w:lang w:val="fr-FR"/>
        </w:rPr>
        <w:t xml:space="preserve"> Việc sửa chữa có gây tiếng ồn chỉ được thực hiện từ 8 giờ 00’ đến 11 giờ </w:t>
      </w:r>
      <w:r w:rsidRPr="00FA40DF">
        <w:rPr>
          <w:sz w:val="28"/>
          <w:szCs w:val="28"/>
          <w:lang w:val="fr-FR"/>
        </w:rPr>
        <w:t>00’ sáng; từ 13h30’ đến 16 giờ 30’ chiều, từ thứ hai đến thứ bẩy trong tuần</w:t>
      </w:r>
      <w:r w:rsidR="0035408B" w:rsidRPr="00FA40DF">
        <w:rPr>
          <w:sz w:val="28"/>
          <w:szCs w:val="28"/>
          <w:lang w:val="fr-FR"/>
        </w:rPr>
        <w:t>;</w:t>
      </w:r>
    </w:p>
    <w:p w:rsidR="00594DB7" w:rsidRPr="00FA40DF" w:rsidRDefault="00594DB7" w:rsidP="00594DB7">
      <w:pPr>
        <w:numPr>
          <w:ilvl w:val="0"/>
          <w:numId w:val="16"/>
        </w:numPr>
        <w:tabs>
          <w:tab w:val="left" w:pos="1080"/>
          <w:tab w:val="num" w:pos="5760"/>
        </w:tabs>
        <w:spacing w:line="312" w:lineRule="auto"/>
        <w:ind w:left="0" w:firstLine="720"/>
        <w:jc w:val="both"/>
        <w:rPr>
          <w:sz w:val="28"/>
          <w:szCs w:val="28"/>
          <w:lang w:val="fr-FR"/>
        </w:rPr>
      </w:pPr>
      <w:r w:rsidRPr="00FA40DF">
        <w:rPr>
          <w:sz w:val="28"/>
          <w:szCs w:val="28"/>
          <w:lang w:val="fr-FR"/>
        </w:rPr>
        <w:t xml:space="preserve"> </w:t>
      </w:r>
      <w:r w:rsidR="0035408B" w:rsidRPr="00FA40DF">
        <w:rPr>
          <w:sz w:val="28"/>
          <w:szCs w:val="28"/>
          <w:lang w:val="fr-FR"/>
        </w:rPr>
        <w:t xml:space="preserve"> Chủ sở hữu phải thông báo cho Đơn vị quản lý vận hành</w:t>
      </w:r>
      <w:r w:rsidR="00EE0C5E" w:rsidRPr="00FA40DF">
        <w:rPr>
          <w:sz w:val="28"/>
          <w:szCs w:val="28"/>
          <w:lang w:val="fr-FR"/>
        </w:rPr>
        <w:t xml:space="preserve"> biết</w:t>
      </w:r>
      <w:r w:rsidR="0035408B" w:rsidRPr="00FA40DF">
        <w:rPr>
          <w:sz w:val="28"/>
          <w:szCs w:val="28"/>
          <w:lang w:val="fr-FR"/>
        </w:rPr>
        <w:t xml:space="preserve"> </w:t>
      </w:r>
      <w:r w:rsidR="00EE0C5E" w:rsidRPr="00FA40DF">
        <w:rPr>
          <w:sz w:val="28"/>
          <w:szCs w:val="28"/>
          <w:lang w:val="fr-FR"/>
        </w:rPr>
        <w:t xml:space="preserve">đối với </w:t>
      </w:r>
      <w:r w:rsidR="0035408B" w:rsidRPr="00FA40DF">
        <w:rPr>
          <w:sz w:val="28"/>
          <w:szCs w:val="28"/>
          <w:lang w:val="fr-FR"/>
        </w:rPr>
        <w:t>trường hợp cho thuê hoặc bán căn hộ</w:t>
      </w:r>
      <w:r w:rsidR="00EE0C5E" w:rsidRPr="00FA40DF">
        <w:rPr>
          <w:sz w:val="28"/>
          <w:szCs w:val="28"/>
          <w:lang w:val="fr-FR"/>
        </w:rPr>
        <w:t>, cho thuê hoặc bán phần diện tích khác thuộc quyền sở hữu của mình.</w:t>
      </w:r>
      <w:r w:rsidR="0035408B" w:rsidRPr="00FA40DF">
        <w:rPr>
          <w:sz w:val="28"/>
          <w:szCs w:val="28"/>
          <w:lang w:val="fr-FR"/>
        </w:rPr>
        <w:t xml:space="preserve"> </w:t>
      </w:r>
    </w:p>
    <w:p w:rsidR="00594DB7" w:rsidRPr="00FA76E0" w:rsidRDefault="00594DB7" w:rsidP="00594DB7">
      <w:pPr>
        <w:spacing w:line="312" w:lineRule="auto"/>
        <w:ind w:firstLine="720"/>
        <w:jc w:val="both"/>
        <w:rPr>
          <w:b/>
          <w:sz w:val="28"/>
          <w:szCs w:val="28"/>
          <w:lang w:val="fr-FR"/>
        </w:rPr>
      </w:pPr>
      <w:r w:rsidRPr="00FA76E0">
        <w:rPr>
          <w:b/>
          <w:bCs/>
          <w:sz w:val="28"/>
          <w:szCs w:val="28"/>
          <w:lang w:val="fr-FR"/>
        </w:rPr>
        <w:t xml:space="preserve">Điều </w:t>
      </w:r>
      <w:r w:rsidRPr="00FA76E0">
        <w:rPr>
          <w:b/>
          <w:bCs/>
          <w:sz w:val="28"/>
          <w:szCs w:val="28"/>
          <w:lang w:val="vi-VN"/>
        </w:rPr>
        <w:t>8</w:t>
      </w:r>
      <w:r w:rsidRPr="00FA76E0">
        <w:rPr>
          <w:b/>
          <w:bCs/>
          <w:sz w:val="28"/>
          <w:szCs w:val="28"/>
          <w:lang w:val="fr-FR"/>
        </w:rPr>
        <w:t xml:space="preserve">. </w:t>
      </w:r>
      <w:r w:rsidRPr="00FA76E0">
        <w:rPr>
          <w:b/>
          <w:sz w:val="28"/>
          <w:szCs w:val="28"/>
          <w:lang w:val="fr-FR"/>
        </w:rPr>
        <w:t>Quyền và nghĩa vụ của người sử dụng không phải là chủ sở hữu nhà chung cư.</w:t>
      </w:r>
    </w:p>
    <w:p w:rsidR="00594DB7" w:rsidRPr="00FA76E0" w:rsidRDefault="00594DB7" w:rsidP="00594DB7">
      <w:pPr>
        <w:numPr>
          <w:ilvl w:val="0"/>
          <w:numId w:val="17"/>
        </w:numPr>
        <w:tabs>
          <w:tab w:val="clear" w:pos="720"/>
          <w:tab w:val="num" w:pos="0"/>
          <w:tab w:val="left" w:pos="1080"/>
        </w:tabs>
        <w:spacing w:line="312" w:lineRule="auto"/>
        <w:ind w:left="0" w:firstLine="720"/>
        <w:jc w:val="both"/>
        <w:rPr>
          <w:sz w:val="28"/>
          <w:szCs w:val="28"/>
          <w:lang w:val="fr-FR"/>
        </w:rPr>
      </w:pPr>
      <w:r w:rsidRPr="00FA76E0">
        <w:rPr>
          <w:sz w:val="28"/>
          <w:szCs w:val="28"/>
          <w:lang w:val="fr-FR"/>
        </w:rPr>
        <w:t xml:space="preserve">Được sử dụng hợp </w:t>
      </w:r>
      <w:r>
        <w:rPr>
          <w:sz w:val="28"/>
          <w:szCs w:val="28"/>
          <w:lang w:val="fr-FR"/>
        </w:rPr>
        <w:t>pháp phần sở hữu riêng căn hộ hoặc</w:t>
      </w:r>
      <w:r w:rsidRPr="00FA76E0">
        <w:rPr>
          <w:sz w:val="28"/>
          <w:szCs w:val="28"/>
          <w:lang w:val="fr-FR"/>
        </w:rPr>
        <w:t xml:space="preserve"> phần diện tích khác trong nhà chung cư khi được sự đồng ý của chủ sở hữu và được sử dụng các phần diện tích thuộc sở hữu chung của nhà chung cư;</w:t>
      </w:r>
    </w:p>
    <w:p w:rsidR="00594DB7" w:rsidRPr="00FA76E0" w:rsidRDefault="00594DB7" w:rsidP="00594DB7">
      <w:pPr>
        <w:numPr>
          <w:ilvl w:val="0"/>
          <w:numId w:val="17"/>
        </w:numPr>
        <w:tabs>
          <w:tab w:val="clear" w:pos="720"/>
          <w:tab w:val="num" w:pos="0"/>
          <w:tab w:val="left" w:pos="1080"/>
        </w:tabs>
        <w:spacing w:line="312" w:lineRule="auto"/>
        <w:ind w:left="0" w:firstLine="720"/>
        <w:jc w:val="both"/>
        <w:rPr>
          <w:sz w:val="28"/>
          <w:szCs w:val="28"/>
          <w:lang w:val="fr-FR"/>
        </w:rPr>
      </w:pPr>
      <w:r w:rsidRPr="00FA76E0">
        <w:rPr>
          <w:sz w:val="28"/>
          <w:szCs w:val="28"/>
          <w:lang w:val="fr-FR"/>
        </w:rPr>
        <w:t>Yêu cầu chủ sở hữu cung cấp</w:t>
      </w:r>
      <w:r>
        <w:rPr>
          <w:sz w:val="28"/>
          <w:szCs w:val="28"/>
          <w:lang w:val="fr-FR"/>
        </w:rPr>
        <w:t xml:space="preserve"> và chấp hành </w:t>
      </w:r>
      <w:r w:rsidRPr="00FA76E0">
        <w:rPr>
          <w:sz w:val="28"/>
          <w:szCs w:val="28"/>
          <w:lang w:val="fr-FR"/>
        </w:rPr>
        <w:t>Bản nội quy quản lý sử dụng và các thông tin liên quan đến việc quản lý sử dụng nhà chung cư;</w:t>
      </w:r>
    </w:p>
    <w:p w:rsidR="00594DB7" w:rsidRPr="00FA76E0" w:rsidRDefault="00594DB7" w:rsidP="00594DB7">
      <w:pPr>
        <w:numPr>
          <w:ilvl w:val="0"/>
          <w:numId w:val="17"/>
        </w:numPr>
        <w:tabs>
          <w:tab w:val="clear" w:pos="720"/>
          <w:tab w:val="num" w:pos="0"/>
          <w:tab w:val="left" w:pos="1080"/>
        </w:tabs>
        <w:spacing w:line="312" w:lineRule="auto"/>
        <w:ind w:left="0" w:firstLine="720"/>
        <w:jc w:val="both"/>
        <w:rPr>
          <w:sz w:val="28"/>
          <w:szCs w:val="28"/>
          <w:lang w:val="fr-FR"/>
        </w:rPr>
      </w:pPr>
      <w:r w:rsidRPr="00FA76E0">
        <w:rPr>
          <w:sz w:val="28"/>
          <w:szCs w:val="28"/>
          <w:lang w:val="fr-FR"/>
        </w:rPr>
        <w:t>Tham dự Hội nghị nhà chung cư, biểu quyết n</w:t>
      </w:r>
      <w:r>
        <w:rPr>
          <w:sz w:val="28"/>
          <w:szCs w:val="28"/>
          <w:lang w:val="fr-FR"/>
        </w:rPr>
        <w:t xml:space="preserve">hững vấn đề thuộc thẩm quyền trong Hội nghị nhà chung cư với </w:t>
      </w:r>
      <w:r w:rsidRPr="00FA76E0">
        <w:rPr>
          <w:sz w:val="28"/>
          <w:szCs w:val="28"/>
          <w:lang w:val="fr-FR"/>
        </w:rPr>
        <w:t>trường hợp được ủy quyền của chủ sở hữu;</w:t>
      </w:r>
    </w:p>
    <w:p w:rsidR="00594DB7" w:rsidRPr="00FA76E0" w:rsidRDefault="00594DB7" w:rsidP="00594DB7">
      <w:pPr>
        <w:numPr>
          <w:ilvl w:val="0"/>
          <w:numId w:val="17"/>
        </w:numPr>
        <w:tabs>
          <w:tab w:val="clear" w:pos="720"/>
          <w:tab w:val="num" w:pos="0"/>
          <w:tab w:val="left" w:pos="1080"/>
        </w:tabs>
        <w:spacing w:line="312" w:lineRule="auto"/>
        <w:ind w:left="0" w:firstLine="720"/>
        <w:jc w:val="both"/>
        <w:rPr>
          <w:spacing w:val="2"/>
          <w:sz w:val="28"/>
          <w:szCs w:val="28"/>
          <w:lang w:val="fr-FR"/>
        </w:rPr>
      </w:pPr>
      <w:r w:rsidRPr="00FA76E0">
        <w:rPr>
          <w:spacing w:val="2"/>
          <w:sz w:val="28"/>
          <w:szCs w:val="28"/>
          <w:lang w:val="fr-FR"/>
        </w:rPr>
        <w:t>Đóng góp chi phí vận hành nhà chung cư và chấp hành đầy đủ những quyết định của Hội nghị nhà chung cư;</w:t>
      </w:r>
    </w:p>
    <w:p w:rsidR="00594DB7" w:rsidRPr="00FA76E0" w:rsidRDefault="00594DB7" w:rsidP="00594DB7">
      <w:pPr>
        <w:numPr>
          <w:ilvl w:val="0"/>
          <w:numId w:val="17"/>
        </w:numPr>
        <w:tabs>
          <w:tab w:val="clear" w:pos="720"/>
          <w:tab w:val="num" w:pos="0"/>
          <w:tab w:val="left" w:pos="1080"/>
        </w:tabs>
        <w:spacing w:line="312" w:lineRule="auto"/>
        <w:ind w:left="0" w:firstLine="720"/>
        <w:jc w:val="both"/>
        <w:rPr>
          <w:spacing w:val="2"/>
          <w:sz w:val="28"/>
          <w:szCs w:val="28"/>
          <w:lang w:val="fr-FR"/>
        </w:rPr>
      </w:pPr>
      <w:r w:rsidRPr="00FA76E0">
        <w:rPr>
          <w:spacing w:val="2"/>
          <w:sz w:val="28"/>
          <w:szCs w:val="28"/>
          <w:lang w:val="fr-FR"/>
        </w:rPr>
        <w:t>Tạo điều kiện thuận lợi để người có trách nhiệm thực hiện việc vận hành và bảo trì phần sở hữu chung nhà chung cư;</w:t>
      </w:r>
    </w:p>
    <w:p w:rsidR="00594DB7" w:rsidRPr="00FA76E0" w:rsidRDefault="00594DB7" w:rsidP="00594DB7">
      <w:pPr>
        <w:numPr>
          <w:ilvl w:val="0"/>
          <w:numId w:val="17"/>
        </w:numPr>
        <w:tabs>
          <w:tab w:val="clear" w:pos="720"/>
          <w:tab w:val="num" w:pos="0"/>
          <w:tab w:val="left" w:pos="1080"/>
        </w:tabs>
        <w:spacing w:line="312" w:lineRule="auto"/>
        <w:ind w:left="0" w:firstLine="720"/>
        <w:jc w:val="both"/>
        <w:rPr>
          <w:spacing w:val="2"/>
          <w:sz w:val="28"/>
          <w:szCs w:val="28"/>
          <w:lang w:val="fr-FR"/>
        </w:rPr>
      </w:pPr>
      <w:r w:rsidRPr="00FA76E0">
        <w:rPr>
          <w:spacing w:val="2"/>
          <w:sz w:val="28"/>
          <w:szCs w:val="28"/>
          <w:lang w:val="fr-FR"/>
        </w:rPr>
        <w:t xml:space="preserve">Chấp hành nội quy, quy định về quản lý việc sử dụng nhà chung cư; thực hiện đúng các quy định về phòng chống cháy, nổ, chữa cháy, vệ sinh công </w:t>
      </w:r>
      <w:r w:rsidRPr="00FA76E0">
        <w:rPr>
          <w:spacing w:val="2"/>
          <w:sz w:val="28"/>
          <w:szCs w:val="28"/>
          <w:lang w:val="fr-FR"/>
        </w:rPr>
        <w:lastRenderedPageBreak/>
        <w:t>cộng, an ninh trật tự; phát hiện v</w:t>
      </w:r>
      <w:r>
        <w:rPr>
          <w:spacing w:val="2"/>
          <w:sz w:val="28"/>
          <w:szCs w:val="28"/>
          <w:lang w:val="fr-FR"/>
        </w:rPr>
        <w:t>à thông báo kịp thời các hành vi</w:t>
      </w:r>
      <w:r w:rsidRPr="00FA76E0">
        <w:rPr>
          <w:spacing w:val="2"/>
          <w:sz w:val="28"/>
          <w:szCs w:val="28"/>
          <w:lang w:val="fr-FR"/>
        </w:rPr>
        <w:t xml:space="preserve"> vi phạm trong nhà chung cư;</w:t>
      </w:r>
    </w:p>
    <w:p w:rsidR="00594DB7" w:rsidRPr="00FA76E0" w:rsidRDefault="00594DB7" w:rsidP="00594DB7">
      <w:pPr>
        <w:numPr>
          <w:ilvl w:val="0"/>
          <w:numId w:val="17"/>
        </w:numPr>
        <w:tabs>
          <w:tab w:val="clear" w:pos="720"/>
          <w:tab w:val="num" w:pos="0"/>
          <w:tab w:val="left" w:pos="1080"/>
        </w:tabs>
        <w:spacing w:after="240" w:line="312" w:lineRule="auto"/>
        <w:ind w:left="0" w:firstLine="720"/>
        <w:jc w:val="both"/>
        <w:rPr>
          <w:spacing w:val="2"/>
          <w:sz w:val="28"/>
          <w:szCs w:val="28"/>
          <w:lang w:val="fr-FR"/>
        </w:rPr>
      </w:pPr>
      <w:r w:rsidRPr="00FA76E0">
        <w:rPr>
          <w:spacing w:val="2"/>
          <w:sz w:val="28"/>
          <w:szCs w:val="28"/>
          <w:lang w:val="fr-FR"/>
        </w:rPr>
        <w:t>Khôi phục lại nguyên trạng hoặc bồi thường thiệt hại đối với phần sở hữu chung hoặc phần sở hữu riêng của người sử dụng nhà chung cư khác bị hư hỏng do mình gây ra.</w:t>
      </w:r>
    </w:p>
    <w:p w:rsidR="00594DB7" w:rsidRPr="00FA76E0" w:rsidRDefault="00594DB7" w:rsidP="00594DB7">
      <w:pPr>
        <w:pStyle w:val="ListParagraph"/>
        <w:numPr>
          <w:ilvl w:val="0"/>
          <w:numId w:val="17"/>
        </w:numPr>
        <w:jc w:val="both"/>
        <w:rPr>
          <w:i/>
          <w:color w:val="1F1E1E"/>
          <w:sz w:val="28"/>
          <w:szCs w:val="28"/>
        </w:rPr>
      </w:pPr>
      <w:r w:rsidRPr="00FA76E0">
        <w:rPr>
          <w:b/>
          <w:bCs/>
          <w:i/>
          <w:color w:val="1F1E1E"/>
          <w:sz w:val="28"/>
          <w:szCs w:val="28"/>
        </w:rPr>
        <w:t>Khách vãng lai</w:t>
      </w:r>
    </w:p>
    <w:p w:rsidR="00594DB7" w:rsidRPr="00FA76E0" w:rsidRDefault="00594DB7" w:rsidP="00594DB7">
      <w:pPr>
        <w:tabs>
          <w:tab w:val="left" w:pos="0"/>
        </w:tabs>
        <w:spacing w:after="240" w:line="312" w:lineRule="auto"/>
        <w:jc w:val="both"/>
        <w:rPr>
          <w:spacing w:val="2"/>
          <w:sz w:val="28"/>
          <w:szCs w:val="28"/>
          <w:lang w:val="fr-FR"/>
        </w:rPr>
      </w:pPr>
      <w:r w:rsidRPr="00FA76E0">
        <w:rPr>
          <w:color w:val="1F1E1E"/>
          <w:sz w:val="28"/>
          <w:szCs w:val="28"/>
        </w:rPr>
        <w:tab/>
        <w:t>Khách vãng lai khi ra vào Chung cư Nam Xa La phải tuâ</w:t>
      </w:r>
      <w:r>
        <w:rPr>
          <w:color w:val="1F1E1E"/>
          <w:sz w:val="28"/>
          <w:szCs w:val="28"/>
        </w:rPr>
        <w:t>n thủ các quy định của bản q</w:t>
      </w:r>
      <w:r w:rsidRPr="00FA76E0">
        <w:rPr>
          <w:color w:val="1F1E1E"/>
          <w:sz w:val="28"/>
          <w:szCs w:val="28"/>
        </w:rPr>
        <w:t xml:space="preserve">uy </w:t>
      </w:r>
      <w:r>
        <w:rPr>
          <w:color w:val="1F1E1E"/>
          <w:sz w:val="28"/>
          <w:szCs w:val="28"/>
        </w:rPr>
        <w:t xml:space="preserve">chế </w:t>
      </w:r>
      <w:r w:rsidRPr="00FA76E0">
        <w:rPr>
          <w:color w:val="1F1E1E"/>
          <w:sz w:val="28"/>
          <w:szCs w:val="28"/>
        </w:rPr>
        <w:t xml:space="preserve">này;  Chủ sở </w:t>
      </w:r>
      <w:r>
        <w:rPr>
          <w:color w:val="1F1E1E"/>
          <w:sz w:val="28"/>
          <w:szCs w:val="28"/>
        </w:rPr>
        <w:t>hữu, Người sử dụng căn hộ hoặc</w:t>
      </w:r>
      <w:r w:rsidRPr="00FA76E0">
        <w:rPr>
          <w:color w:val="1F1E1E"/>
          <w:sz w:val="28"/>
          <w:szCs w:val="28"/>
        </w:rPr>
        <w:t xml:space="preserve"> phần diện tích khác trong nhà chung cư có khách lưu trú qua đêm phải đăng ký tạm trú cho khách</w:t>
      </w:r>
      <w:r>
        <w:rPr>
          <w:color w:val="1F1E1E"/>
          <w:sz w:val="28"/>
          <w:szCs w:val="28"/>
        </w:rPr>
        <w:t xml:space="preserve"> theo quy định của pháp luật và thông báo thông tin cho Tổ bảo vệ hoặc Đơn vị quản lý vận hành nhà chung cư.</w:t>
      </w:r>
    </w:p>
    <w:p w:rsidR="00594DB7" w:rsidRPr="00FA76E0" w:rsidRDefault="00594DB7" w:rsidP="00594DB7">
      <w:pPr>
        <w:spacing w:line="312" w:lineRule="auto"/>
        <w:jc w:val="center"/>
        <w:rPr>
          <w:spacing w:val="2"/>
          <w:sz w:val="28"/>
          <w:szCs w:val="28"/>
          <w:lang w:val="fr-FR"/>
        </w:rPr>
      </w:pPr>
      <w:r w:rsidRPr="00FA76E0">
        <w:rPr>
          <w:b/>
          <w:bCs/>
          <w:spacing w:val="2"/>
          <w:sz w:val="28"/>
          <w:szCs w:val="28"/>
          <w:lang w:val="fr-FR"/>
        </w:rPr>
        <w:t>MỤC III</w:t>
      </w:r>
    </w:p>
    <w:p w:rsidR="00594DB7" w:rsidRPr="00FA76E0" w:rsidRDefault="00594DB7" w:rsidP="00594DB7">
      <w:pPr>
        <w:spacing w:line="312" w:lineRule="auto"/>
        <w:jc w:val="center"/>
        <w:rPr>
          <w:b/>
          <w:bCs/>
          <w:spacing w:val="2"/>
          <w:sz w:val="28"/>
          <w:szCs w:val="28"/>
          <w:lang w:val="fr-FR"/>
        </w:rPr>
      </w:pPr>
      <w:r w:rsidRPr="00FA76E0">
        <w:rPr>
          <w:b/>
          <w:bCs/>
          <w:spacing w:val="2"/>
          <w:sz w:val="28"/>
          <w:szCs w:val="28"/>
          <w:lang w:val="fr-FR"/>
        </w:rPr>
        <w:t>TRÁCH NHIỆM QUYỀN HẠN</w:t>
      </w:r>
      <w:r w:rsidRPr="00FA76E0">
        <w:rPr>
          <w:spacing w:val="2"/>
          <w:sz w:val="28"/>
          <w:szCs w:val="28"/>
          <w:lang w:val="fr-FR"/>
        </w:rPr>
        <w:t xml:space="preserve"> </w:t>
      </w:r>
      <w:r w:rsidRPr="00FA76E0">
        <w:rPr>
          <w:b/>
          <w:bCs/>
          <w:spacing w:val="2"/>
          <w:sz w:val="28"/>
          <w:szCs w:val="28"/>
          <w:lang w:val="fr-FR"/>
        </w:rPr>
        <w:t>CỦA BAN QUẢN TRỊ NHÀ CHUNG CƯ</w:t>
      </w:r>
    </w:p>
    <w:p w:rsidR="00594DB7" w:rsidRPr="00FA76E0" w:rsidRDefault="00594DB7" w:rsidP="00594DB7">
      <w:pPr>
        <w:spacing w:line="312" w:lineRule="auto"/>
        <w:ind w:firstLine="720"/>
        <w:jc w:val="both"/>
        <w:rPr>
          <w:spacing w:val="2"/>
          <w:sz w:val="28"/>
          <w:szCs w:val="28"/>
          <w:lang w:val="fr-FR"/>
        </w:rPr>
      </w:pPr>
    </w:p>
    <w:p w:rsidR="00594DB7" w:rsidRPr="00FA76E0" w:rsidRDefault="00594DB7" w:rsidP="00594DB7">
      <w:pPr>
        <w:spacing w:line="312" w:lineRule="auto"/>
        <w:ind w:firstLine="720"/>
        <w:jc w:val="both"/>
        <w:rPr>
          <w:b/>
          <w:bCs/>
          <w:spacing w:val="2"/>
          <w:sz w:val="28"/>
          <w:szCs w:val="28"/>
          <w:lang w:val="fr-FR"/>
        </w:rPr>
      </w:pPr>
      <w:r w:rsidRPr="00FA76E0">
        <w:rPr>
          <w:b/>
          <w:bCs/>
          <w:spacing w:val="2"/>
          <w:sz w:val="28"/>
          <w:szCs w:val="28"/>
          <w:lang w:val="fr-FR"/>
        </w:rPr>
        <w:t xml:space="preserve">Điều </w:t>
      </w:r>
      <w:r w:rsidRPr="00FA76E0">
        <w:rPr>
          <w:b/>
          <w:bCs/>
          <w:spacing w:val="2"/>
          <w:sz w:val="28"/>
          <w:szCs w:val="28"/>
          <w:lang w:val="vi-VN"/>
        </w:rPr>
        <w:t>9</w:t>
      </w:r>
      <w:r w:rsidRPr="00FA76E0">
        <w:rPr>
          <w:b/>
          <w:bCs/>
          <w:spacing w:val="2"/>
          <w:sz w:val="28"/>
          <w:szCs w:val="28"/>
          <w:lang w:val="fr-FR"/>
        </w:rPr>
        <w:t xml:space="preserve">. Ban quản trị nhà chung cư </w:t>
      </w:r>
    </w:p>
    <w:p w:rsidR="00594DB7" w:rsidRPr="00FA76E0" w:rsidRDefault="00594DB7" w:rsidP="00594DB7">
      <w:pPr>
        <w:numPr>
          <w:ilvl w:val="0"/>
          <w:numId w:val="1"/>
        </w:numPr>
        <w:shd w:val="clear" w:color="auto" w:fill="FFFFFF"/>
        <w:tabs>
          <w:tab w:val="clear" w:pos="1440"/>
          <w:tab w:val="num" w:pos="0"/>
          <w:tab w:val="left" w:pos="1200"/>
        </w:tabs>
        <w:spacing w:line="312" w:lineRule="auto"/>
        <w:ind w:left="0" w:firstLine="720"/>
        <w:jc w:val="both"/>
        <w:rPr>
          <w:spacing w:val="2"/>
          <w:sz w:val="28"/>
          <w:szCs w:val="28"/>
          <w:lang w:val="fr-FR"/>
        </w:rPr>
      </w:pPr>
      <w:r w:rsidRPr="00FA76E0">
        <w:rPr>
          <w:spacing w:val="2"/>
          <w:sz w:val="28"/>
          <w:szCs w:val="28"/>
          <w:lang w:val="fr-FR"/>
        </w:rPr>
        <w:t>Ban quản trị nhà chung cư hoạt động theo nguyên tắc tập thể, quyết định theo đa số, đảm bảo tính dân chủ, công khai, minh bạch, chịu sự kiểm tra giám sát của chủ sở hữu, người sử dụng và các cơ quan chức năng có thẩm quyền theo quy định của pháp luật. Trường hợp tỷ lệ biểu quyết chỉ đạt 50% số thành viên thông qua thì Trưởng ban Quản trị là người quyết định sau cùng.</w:t>
      </w:r>
    </w:p>
    <w:p w:rsidR="00594DB7" w:rsidRPr="00FA76E0" w:rsidRDefault="00594DB7" w:rsidP="00594DB7">
      <w:pPr>
        <w:numPr>
          <w:ilvl w:val="0"/>
          <w:numId w:val="1"/>
        </w:numPr>
        <w:shd w:val="clear" w:color="auto" w:fill="FFFFFF"/>
        <w:tabs>
          <w:tab w:val="clear" w:pos="1440"/>
          <w:tab w:val="num" w:pos="0"/>
          <w:tab w:val="left" w:pos="1200"/>
        </w:tabs>
        <w:spacing w:line="312" w:lineRule="auto"/>
        <w:ind w:left="0" w:firstLine="720"/>
        <w:jc w:val="both"/>
        <w:rPr>
          <w:spacing w:val="2"/>
          <w:sz w:val="28"/>
          <w:szCs w:val="28"/>
          <w:lang w:val="fr-FR"/>
        </w:rPr>
      </w:pPr>
      <w:r w:rsidRPr="00FA76E0">
        <w:rPr>
          <w:spacing w:val="2"/>
          <w:sz w:val="28"/>
          <w:szCs w:val="28"/>
          <w:lang w:val="fr-FR"/>
        </w:rPr>
        <w:t>Nhiệm kỳ hoạt động của Ban Quản trị là 3 năm kể từ ngày UBND quận Hà Đông ra quyết định công nhận.</w:t>
      </w:r>
    </w:p>
    <w:p w:rsidR="00594DB7" w:rsidRPr="007A64C6" w:rsidRDefault="00594DB7" w:rsidP="00594DB7">
      <w:pPr>
        <w:shd w:val="clear" w:color="auto" w:fill="FFFFFF"/>
        <w:tabs>
          <w:tab w:val="left" w:pos="0"/>
        </w:tabs>
        <w:spacing w:before="120" w:line="276" w:lineRule="auto"/>
        <w:ind w:right="161"/>
        <w:jc w:val="both"/>
        <w:rPr>
          <w:b/>
          <w:bCs/>
          <w:color w:val="000000"/>
          <w:sz w:val="26"/>
          <w:szCs w:val="26"/>
        </w:rPr>
      </w:pPr>
      <w:r>
        <w:rPr>
          <w:bCs/>
          <w:spacing w:val="2"/>
          <w:sz w:val="28"/>
          <w:szCs w:val="28"/>
          <w:lang w:val="fr-FR"/>
        </w:rPr>
        <w:tab/>
        <w:t>3.</w:t>
      </w:r>
      <w:r w:rsidRPr="007A64C6">
        <w:rPr>
          <w:bCs/>
          <w:spacing w:val="2"/>
          <w:sz w:val="28"/>
          <w:szCs w:val="28"/>
          <w:lang w:val="fr-FR"/>
        </w:rPr>
        <w:t>Số lượng thành viên ban quản trị</w:t>
      </w:r>
      <w:r>
        <w:rPr>
          <w:bCs/>
          <w:spacing w:val="2"/>
          <w:sz w:val="28"/>
          <w:szCs w:val="28"/>
          <w:lang w:val="fr-FR"/>
        </w:rPr>
        <w:t xml:space="preserve"> : </w:t>
      </w:r>
      <w:r w:rsidRPr="007A64C6">
        <w:rPr>
          <w:b/>
          <w:bCs/>
          <w:color w:val="000000"/>
          <w:sz w:val="26"/>
          <w:szCs w:val="26"/>
        </w:rPr>
        <w:t>Gồm 05 người</w:t>
      </w:r>
    </w:p>
    <w:p w:rsidR="00594DB7" w:rsidRPr="0035408B" w:rsidRDefault="00594DB7" w:rsidP="00594DB7">
      <w:pPr>
        <w:pStyle w:val="ListParagraph"/>
        <w:spacing w:before="120" w:line="276" w:lineRule="auto"/>
        <w:ind w:left="360" w:right="161"/>
        <w:jc w:val="both"/>
        <w:rPr>
          <w:bCs/>
          <w:color w:val="000000"/>
          <w:sz w:val="28"/>
          <w:szCs w:val="28"/>
        </w:rPr>
      </w:pPr>
      <w:r w:rsidRPr="0035408B">
        <w:rPr>
          <w:bCs/>
          <w:color w:val="000000"/>
          <w:sz w:val="28"/>
          <w:szCs w:val="28"/>
        </w:rPr>
        <w:t xml:space="preserve">- </w:t>
      </w:r>
      <w:r w:rsidRPr="0035408B">
        <w:rPr>
          <w:rFonts w:hint="eastAsia"/>
          <w:bCs/>
          <w:color w:val="000000"/>
          <w:sz w:val="28"/>
          <w:szCs w:val="28"/>
        </w:rPr>
        <w:t>Đ</w:t>
      </w:r>
      <w:r w:rsidRPr="0035408B">
        <w:rPr>
          <w:bCs/>
          <w:color w:val="000000"/>
          <w:sz w:val="28"/>
          <w:szCs w:val="28"/>
        </w:rPr>
        <w:t xml:space="preserve">ại diện Chủ </w:t>
      </w:r>
      <w:r w:rsidRPr="0035408B">
        <w:rPr>
          <w:rFonts w:hint="eastAsia"/>
          <w:bCs/>
          <w:color w:val="000000"/>
          <w:sz w:val="28"/>
          <w:szCs w:val="28"/>
        </w:rPr>
        <w:t>đ</w:t>
      </w:r>
      <w:r w:rsidRPr="0035408B">
        <w:rPr>
          <w:bCs/>
          <w:color w:val="000000"/>
          <w:sz w:val="28"/>
          <w:szCs w:val="28"/>
        </w:rPr>
        <w:t>ầu t</w:t>
      </w:r>
      <w:r w:rsidRPr="0035408B">
        <w:rPr>
          <w:rFonts w:hint="eastAsia"/>
          <w:bCs/>
          <w:color w:val="000000"/>
          <w:sz w:val="28"/>
          <w:szCs w:val="28"/>
        </w:rPr>
        <w:t>ư</w:t>
      </w:r>
      <w:r w:rsidRPr="0035408B">
        <w:rPr>
          <w:bCs/>
          <w:color w:val="000000"/>
          <w:sz w:val="28"/>
          <w:szCs w:val="28"/>
        </w:rPr>
        <w:t xml:space="preserve"> </w:t>
      </w:r>
      <w:r w:rsidRPr="0035408B">
        <w:rPr>
          <w:bCs/>
          <w:color w:val="000000"/>
          <w:sz w:val="28"/>
          <w:szCs w:val="28"/>
        </w:rPr>
        <w:tab/>
      </w:r>
      <w:r w:rsidRPr="0035408B">
        <w:rPr>
          <w:bCs/>
          <w:color w:val="000000"/>
          <w:sz w:val="28"/>
          <w:szCs w:val="28"/>
        </w:rPr>
        <w:tab/>
      </w:r>
      <w:r w:rsidRPr="0035408B">
        <w:rPr>
          <w:bCs/>
          <w:color w:val="000000"/>
          <w:sz w:val="28"/>
          <w:szCs w:val="28"/>
        </w:rPr>
        <w:tab/>
      </w:r>
      <w:r w:rsidRPr="0035408B">
        <w:rPr>
          <w:bCs/>
          <w:color w:val="000000"/>
          <w:sz w:val="28"/>
          <w:szCs w:val="28"/>
        </w:rPr>
        <w:tab/>
        <w:t xml:space="preserve"> :  02 thành viên (không qua bầu cử).</w:t>
      </w:r>
    </w:p>
    <w:p w:rsidR="00594DB7" w:rsidRPr="0035408B" w:rsidRDefault="00594DB7" w:rsidP="00594DB7">
      <w:pPr>
        <w:pStyle w:val="ListParagraph"/>
        <w:spacing w:before="120" w:line="276" w:lineRule="auto"/>
        <w:ind w:left="360" w:right="161"/>
        <w:jc w:val="both"/>
        <w:rPr>
          <w:bCs/>
          <w:color w:val="000000"/>
          <w:sz w:val="28"/>
          <w:szCs w:val="28"/>
        </w:rPr>
      </w:pPr>
      <w:r w:rsidRPr="0035408B">
        <w:rPr>
          <w:bCs/>
          <w:color w:val="000000"/>
          <w:sz w:val="28"/>
          <w:szCs w:val="28"/>
        </w:rPr>
        <w:t xml:space="preserve">- </w:t>
      </w:r>
      <w:r w:rsidRPr="0035408B">
        <w:rPr>
          <w:rFonts w:hint="eastAsia"/>
          <w:bCs/>
          <w:color w:val="000000"/>
          <w:sz w:val="28"/>
          <w:szCs w:val="28"/>
        </w:rPr>
        <w:t>Đ</w:t>
      </w:r>
      <w:r w:rsidRPr="0035408B">
        <w:rPr>
          <w:bCs/>
          <w:color w:val="000000"/>
          <w:sz w:val="28"/>
          <w:szCs w:val="28"/>
        </w:rPr>
        <w:t>ại diện các chủ sở hữu nhà chung c</w:t>
      </w:r>
      <w:r w:rsidRPr="0035408B">
        <w:rPr>
          <w:rFonts w:hint="eastAsia"/>
          <w:bCs/>
          <w:color w:val="000000"/>
          <w:sz w:val="28"/>
          <w:szCs w:val="28"/>
        </w:rPr>
        <w:t>ư</w:t>
      </w:r>
      <w:r w:rsidRPr="0035408B">
        <w:rPr>
          <w:bCs/>
          <w:color w:val="000000"/>
          <w:sz w:val="28"/>
          <w:szCs w:val="28"/>
        </w:rPr>
        <w:tab/>
        <w:t xml:space="preserve"> :  03 thành viên, trong </w:t>
      </w:r>
      <w:r w:rsidRPr="0035408B">
        <w:rPr>
          <w:rFonts w:hint="eastAsia"/>
          <w:bCs/>
          <w:color w:val="000000"/>
          <w:sz w:val="28"/>
          <w:szCs w:val="28"/>
        </w:rPr>
        <w:t>đó</w:t>
      </w:r>
      <w:r w:rsidRPr="0035408B">
        <w:rPr>
          <w:bCs/>
          <w:color w:val="000000"/>
          <w:sz w:val="28"/>
          <w:szCs w:val="28"/>
        </w:rPr>
        <w:t xml:space="preserve"> :</w:t>
      </w:r>
    </w:p>
    <w:p w:rsidR="00594DB7" w:rsidRPr="0035408B" w:rsidRDefault="00594DB7" w:rsidP="00594DB7">
      <w:pPr>
        <w:pStyle w:val="ListParagraph"/>
        <w:spacing w:before="120" w:line="276" w:lineRule="auto"/>
        <w:ind w:left="993" w:right="161"/>
        <w:jc w:val="both"/>
        <w:rPr>
          <w:bCs/>
          <w:color w:val="000000"/>
          <w:sz w:val="28"/>
          <w:szCs w:val="28"/>
        </w:rPr>
      </w:pPr>
      <w:r w:rsidRPr="0035408B">
        <w:rPr>
          <w:bCs/>
          <w:color w:val="000000"/>
          <w:sz w:val="28"/>
          <w:szCs w:val="28"/>
        </w:rPr>
        <w:t xml:space="preserve">+ </w:t>
      </w:r>
      <w:r w:rsidRPr="0035408B">
        <w:rPr>
          <w:rFonts w:hint="eastAsia"/>
          <w:bCs/>
          <w:color w:val="000000"/>
          <w:sz w:val="28"/>
          <w:szCs w:val="28"/>
        </w:rPr>
        <w:t>Đ</w:t>
      </w:r>
      <w:r w:rsidRPr="0035408B">
        <w:rPr>
          <w:bCs/>
          <w:color w:val="000000"/>
          <w:sz w:val="28"/>
          <w:szCs w:val="28"/>
        </w:rPr>
        <w:t>ại diện tòa CT1</w:t>
      </w:r>
      <w:r w:rsidRPr="0035408B">
        <w:rPr>
          <w:bCs/>
          <w:color w:val="000000"/>
          <w:sz w:val="28"/>
          <w:szCs w:val="28"/>
        </w:rPr>
        <w:tab/>
      </w:r>
      <w:r w:rsidRPr="0035408B">
        <w:rPr>
          <w:bCs/>
          <w:color w:val="000000"/>
          <w:sz w:val="28"/>
          <w:szCs w:val="28"/>
        </w:rPr>
        <w:tab/>
      </w:r>
      <w:r w:rsidRPr="0035408B">
        <w:rPr>
          <w:bCs/>
          <w:color w:val="000000"/>
          <w:sz w:val="28"/>
          <w:szCs w:val="28"/>
        </w:rPr>
        <w:tab/>
      </w:r>
      <w:r w:rsidRPr="0035408B">
        <w:rPr>
          <w:bCs/>
          <w:color w:val="000000"/>
          <w:sz w:val="28"/>
          <w:szCs w:val="28"/>
        </w:rPr>
        <w:tab/>
        <w:t xml:space="preserve"> :  01 thành viên ;</w:t>
      </w:r>
    </w:p>
    <w:p w:rsidR="00594DB7" w:rsidRPr="0035408B" w:rsidRDefault="00594DB7" w:rsidP="00594DB7">
      <w:pPr>
        <w:pStyle w:val="ListParagraph"/>
        <w:spacing w:before="120" w:line="276" w:lineRule="auto"/>
        <w:ind w:left="993" w:right="161"/>
        <w:jc w:val="both"/>
        <w:rPr>
          <w:bCs/>
          <w:color w:val="000000"/>
          <w:sz w:val="28"/>
          <w:szCs w:val="28"/>
        </w:rPr>
      </w:pPr>
      <w:r w:rsidRPr="0035408B">
        <w:rPr>
          <w:bCs/>
          <w:color w:val="000000"/>
          <w:sz w:val="28"/>
          <w:szCs w:val="28"/>
        </w:rPr>
        <w:t xml:space="preserve">+ </w:t>
      </w:r>
      <w:r w:rsidRPr="0035408B">
        <w:rPr>
          <w:rFonts w:hint="eastAsia"/>
          <w:bCs/>
          <w:color w:val="000000"/>
          <w:sz w:val="28"/>
          <w:szCs w:val="28"/>
        </w:rPr>
        <w:t>Đ</w:t>
      </w:r>
      <w:r w:rsidRPr="0035408B">
        <w:rPr>
          <w:bCs/>
          <w:color w:val="000000"/>
          <w:sz w:val="28"/>
          <w:szCs w:val="28"/>
        </w:rPr>
        <w:t>ại diện tòa CT2</w:t>
      </w:r>
      <w:r w:rsidRPr="0035408B">
        <w:rPr>
          <w:bCs/>
          <w:color w:val="000000"/>
          <w:sz w:val="28"/>
          <w:szCs w:val="28"/>
        </w:rPr>
        <w:tab/>
      </w:r>
      <w:r w:rsidRPr="0035408B">
        <w:rPr>
          <w:bCs/>
          <w:color w:val="000000"/>
          <w:sz w:val="28"/>
          <w:szCs w:val="28"/>
        </w:rPr>
        <w:tab/>
      </w:r>
      <w:r w:rsidRPr="0035408B">
        <w:rPr>
          <w:bCs/>
          <w:color w:val="000000"/>
          <w:sz w:val="28"/>
          <w:szCs w:val="28"/>
        </w:rPr>
        <w:tab/>
      </w:r>
      <w:r w:rsidRPr="0035408B">
        <w:rPr>
          <w:bCs/>
          <w:color w:val="000000"/>
          <w:sz w:val="28"/>
          <w:szCs w:val="28"/>
        </w:rPr>
        <w:tab/>
        <w:t xml:space="preserve"> :  01 thành viên ;</w:t>
      </w:r>
    </w:p>
    <w:p w:rsidR="00594DB7" w:rsidRPr="00CF5B5E" w:rsidRDefault="00594DB7" w:rsidP="00594DB7">
      <w:pPr>
        <w:pStyle w:val="ListParagraph"/>
        <w:spacing w:before="120" w:line="276" w:lineRule="auto"/>
        <w:ind w:left="993" w:right="161"/>
        <w:jc w:val="both"/>
        <w:rPr>
          <w:bCs/>
          <w:color w:val="000000"/>
          <w:sz w:val="26"/>
          <w:szCs w:val="26"/>
        </w:rPr>
      </w:pPr>
      <w:r w:rsidRPr="0035408B">
        <w:rPr>
          <w:bCs/>
          <w:color w:val="000000"/>
          <w:sz w:val="28"/>
          <w:szCs w:val="28"/>
        </w:rPr>
        <w:t xml:space="preserve">+ </w:t>
      </w:r>
      <w:r w:rsidRPr="0035408B">
        <w:rPr>
          <w:rFonts w:hint="eastAsia"/>
          <w:bCs/>
          <w:color w:val="000000"/>
          <w:sz w:val="28"/>
          <w:szCs w:val="28"/>
        </w:rPr>
        <w:t>Đ</w:t>
      </w:r>
      <w:r w:rsidRPr="0035408B">
        <w:rPr>
          <w:bCs/>
          <w:color w:val="000000"/>
          <w:sz w:val="28"/>
          <w:szCs w:val="28"/>
        </w:rPr>
        <w:t>ại diện chủ sở hữu diện tích khác</w:t>
      </w:r>
      <w:r w:rsidRPr="0035408B">
        <w:rPr>
          <w:bCs/>
          <w:color w:val="000000"/>
          <w:sz w:val="28"/>
          <w:szCs w:val="28"/>
        </w:rPr>
        <w:tab/>
      </w:r>
      <w:r w:rsidRPr="0035408B">
        <w:rPr>
          <w:bCs/>
          <w:color w:val="000000"/>
          <w:sz w:val="28"/>
          <w:szCs w:val="28"/>
        </w:rPr>
        <w:tab/>
        <w:t xml:space="preserve"> :  01 thành viên</w:t>
      </w:r>
    </w:p>
    <w:p w:rsidR="00594DB7" w:rsidRPr="00FA76E0" w:rsidRDefault="00594DB7" w:rsidP="00594DB7">
      <w:pPr>
        <w:shd w:val="clear" w:color="auto" w:fill="FFFFFF"/>
        <w:tabs>
          <w:tab w:val="left" w:pos="1200"/>
        </w:tabs>
        <w:spacing w:line="312" w:lineRule="auto"/>
        <w:jc w:val="both"/>
        <w:rPr>
          <w:spacing w:val="2"/>
          <w:sz w:val="28"/>
          <w:szCs w:val="28"/>
          <w:lang w:val="fr-FR"/>
        </w:rPr>
      </w:pPr>
    </w:p>
    <w:p w:rsidR="00594DB7" w:rsidRPr="00FA76E0" w:rsidRDefault="00594DB7" w:rsidP="00594DB7">
      <w:pPr>
        <w:numPr>
          <w:ilvl w:val="0"/>
          <w:numId w:val="1"/>
        </w:numPr>
        <w:shd w:val="clear" w:color="auto" w:fill="FFFFFF"/>
        <w:tabs>
          <w:tab w:val="clear" w:pos="1440"/>
          <w:tab w:val="num" w:pos="720"/>
          <w:tab w:val="left" w:pos="1200"/>
        </w:tabs>
        <w:spacing w:line="312" w:lineRule="auto"/>
        <w:ind w:left="0" w:firstLine="0"/>
        <w:jc w:val="both"/>
        <w:rPr>
          <w:spacing w:val="2"/>
          <w:sz w:val="28"/>
          <w:szCs w:val="28"/>
          <w:lang w:val="fr-FR"/>
        </w:rPr>
      </w:pPr>
      <w:r w:rsidRPr="00FA76E0">
        <w:rPr>
          <w:spacing w:val="2"/>
          <w:sz w:val="28"/>
          <w:szCs w:val="28"/>
          <w:lang w:val="pt-BR"/>
        </w:rPr>
        <w:t>Trách nhiệm và quyền hạn của Ban quản trị nhà chung cư.</w:t>
      </w:r>
    </w:p>
    <w:p w:rsidR="00594DB7" w:rsidRPr="00FA76E0" w:rsidRDefault="00594DB7" w:rsidP="00594DB7">
      <w:pPr>
        <w:numPr>
          <w:ilvl w:val="1"/>
          <w:numId w:val="1"/>
        </w:numPr>
        <w:shd w:val="clear" w:color="auto" w:fill="FFFFFF"/>
        <w:tabs>
          <w:tab w:val="clear" w:pos="2160"/>
          <w:tab w:val="num" w:pos="0"/>
          <w:tab w:val="left" w:pos="1200"/>
        </w:tabs>
        <w:spacing w:line="312" w:lineRule="auto"/>
        <w:ind w:left="0" w:firstLine="720"/>
        <w:jc w:val="both"/>
        <w:rPr>
          <w:spacing w:val="2"/>
          <w:sz w:val="28"/>
          <w:szCs w:val="28"/>
          <w:lang w:val="fr-FR"/>
        </w:rPr>
      </w:pPr>
      <w:r w:rsidRPr="00FA76E0">
        <w:rPr>
          <w:spacing w:val="2"/>
          <w:sz w:val="28"/>
          <w:szCs w:val="28"/>
          <w:lang w:val="pt-BR"/>
        </w:rPr>
        <w:t>Chủ trì Hội nghị nhà chung cư, báo cáo Hội nghị nhà chung cư kết quả công tác quản lý sử dụng nhà chung cư trong thời gian giữa hai kỳ Hội nghị.</w:t>
      </w:r>
    </w:p>
    <w:p w:rsidR="00594DB7" w:rsidRPr="00FA76E0" w:rsidRDefault="00594DB7" w:rsidP="00594DB7">
      <w:pPr>
        <w:numPr>
          <w:ilvl w:val="1"/>
          <w:numId w:val="1"/>
        </w:numPr>
        <w:shd w:val="clear" w:color="auto" w:fill="FFFFFF"/>
        <w:tabs>
          <w:tab w:val="clear" w:pos="2160"/>
          <w:tab w:val="num" w:pos="0"/>
          <w:tab w:val="left" w:pos="1200"/>
        </w:tabs>
        <w:spacing w:line="312" w:lineRule="auto"/>
        <w:ind w:left="0" w:firstLine="720"/>
        <w:jc w:val="both"/>
        <w:rPr>
          <w:spacing w:val="2"/>
          <w:sz w:val="28"/>
          <w:szCs w:val="28"/>
          <w:lang w:val="fr-FR"/>
        </w:rPr>
      </w:pPr>
      <w:r w:rsidRPr="00FA76E0">
        <w:rPr>
          <w:spacing w:val="2"/>
          <w:sz w:val="28"/>
          <w:szCs w:val="28"/>
          <w:lang w:val="pt-BR"/>
        </w:rPr>
        <w:t>Bảo vệ quyền lợ</w:t>
      </w:r>
      <w:r>
        <w:rPr>
          <w:spacing w:val="2"/>
          <w:sz w:val="28"/>
          <w:szCs w:val="28"/>
          <w:lang w:val="pt-BR"/>
        </w:rPr>
        <w:t>i hợp pháp của chủ sở hữu,</w:t>
      </w:r>
      <w:r w:rsidRPr="00FA76E0">
        <w:rPr>
          <w:spacing w:val="2"/>
          <w:sz w:val="28"/>
          <w:szCs w:val="28"/>
          <w:lang w:val="pt-BR"/>
        </w:rPr>
        <w:t xml:space="preserve"> người sử dụng nhà chung cư trong việc sử dụng nhà chung cư; kiểm tra đôn đốc chủ sở hữu, người sử dụng nhà chung cư thực hiện đúng bản nội quy quản lý sử dụng nhà chung cư và các </w:t>
      </w:r>
      <w:r w:rsidRPr="00FA76E0">
        <w:rPr>
          <w:spacing w:val="2"/>
          <w:sz w:val="28"/>
          <w:szCs w:val="28"/>
          <w:lang w:val="pt-BR"/>
        </w:rPr>
        <w:lastRenderedPageBreak/>
        <w:t>quy định của pháp luật về quản lý sử dụng nhà chung cư; tạo điều kiện để Đơn vị quản l</w:t>
      </w:r>
      <w:r>
        <w:rPr>
          <w:spacing w:val="2"/>
          <w:sz w:val="28"/>
          <w:szCs w:val="28"/>
          <w:lang w:val="pt-BR"/>
        </w:rPr>
        <w:t>ý vận hành</w:t>
      </w:r>
      <w:r w:rsidRPr="00FA76E0">
        <w:rPr>
          <w:spacing w:val="2"/>
          <w:sz w:val="28"/>
          <w:szCs w:val="28"/>
          <w:lang w:val="pt-BR"/>
        </w:rPr>
        <w:t xml:space="preserve"> nhà chung cư hoàn thành tốt nhiệm vụ theo nội dung hợp đồng đã ký kết.</w:t>
      </w:r>
    </w:p>
    <w:p w:rsidR="00594DB7" w:rsidRPr="00FA76E0" w:rsidRDefault="00594DB7" w:rsidP="00594DB7">
      <w:pPr>
        <w:numPr>
          <w:ilvl w:val="1"/>
          <w:numId w:val="1"/>
        </w:numPr>
        <w:shd w:val="clear" w:color="auto" w:fill="FFFFFF"/>
        <w:tabs>
          <w:tab w:val="clear" w:pos="2160"/>
          <w:tab w:val="num" w:pos="0"/>
          <w:tab w:val="left" w:pos="1200"/>
        </w:tabs>
        <w:spacing w:line="312" w:lineRule="auto"/>
        <w:ind w:left="0" w:firstLine="720"/>
        <w:jc w:val="both"/>
        <w:rPr>
          <w:sz w:val="28"/>
          <w:szCs w:val="28"/>
          <w:lang w:val="fr-FR"/>
        </w:rPr>
      </w:pPr>
      <w:r w:rsidRPr="00FA76E0">
        <w:rPr>
          <w:sz w:val="28"/>
          <w:szCs w:val="28"/>
          <w:lang w:val="pt-BR"/>
        </w:rPr>
        <w:t>Thu thập, tổng hợp ý kiến, kiến nghị của người sử dụng liên quan tới việc quản lý sử dụng để phản ánh với Đơn vị quản lý vận hành, các cơ quan chức năng, tổ chức, cá nhân có liên quan xem xét giải quyết.</w:t>
      </w:r>
    </w:p>
    <w:p w:rsidR="00594DB7" w:rsidRPr="00FA76E0" w:rsidRDefault="00594DB7" w:rsidP="00594DB7">
      <w:pPr>
        <w:numPr>
          <w:ilvl w:val="1"/>
          <w:numId w:val="1"/>
        </w:numPr>
        <w:shd w:val="clear" w:color="auto" w:fill="FFFFFF"/>
        <w:tabs>
          <w:tab w:val="clear" w:pos="2160"/>
          <w:tab w:val="num" w:pos="0"/>
          <w:tab w:val="left" w:pos="1200"/>
        </w:tabs>
        <w:spacing w:line="312" w:lineRule="auto"/>
        <w:ind w:left="0" w:firstLine="720"/>
        <w:jc w:val="both"/>
        <w:rPr>
          <w:sz w:val="28"/>
          <w:szCs w:val="28"/>
          <w:lang w:val="fr-FR"/>
        </w:rPr>
      </w:pPr>
      <w:r w:rsidRPr="00FA76E0">
        <w:rPr>
          <w:sz w:val="28"/>
          <w:szCs w:val="28"/>
          <w:lang w:val="pt-BR"/>
        </w:rPr>
        <w:t>K</w:t>
      </w:r>
      <w:r w:rsidRPr="00FA76E0">
        <w:rPr>
          <w:color w:val="000000"/>
          <w:sz w:val="28"/>
          <w:szCs w:val="28"/>
          <w:lang w:val="pt-BR"/>
        </w:rPr>
        <w:t xml:space="preserve">ý kết hợp đồng cung cấp dịch vụ với Đơn vị quản lý vận hành nhà chung cư và hợp đồng bảo trì với doanh nghiệp có tư cách pháp nhân </w:t>
      </w:r>
      <w:r w:rsidRPr="00FA76E0">
        <w:rPr>
          <w:sz w:val="28"/>
          <w:szCs w:val="28"/>
          <w:lang w:val="pt-BR"/>
        </w:rPr>
        <w:t>phù hợp với nội dung công việc bảo;</w:t>
      </w:r>
      <w:r>
        <w:rPr>
          <w:color w:val="000000"/>
          <w:sz w:val="28"/>
          <w:szCs w:val="28"/>
          <w:lang w:val="pt-BR"/>
        </w:rPr>
        <w:t xml:space="preserve"> T</w:t>
      </w:r>
      <w:r w:rsidRPr="00FA76E0">
        <w:rPr>
          <w:color w:val="000000"/>
          <w:sz w:val="28"/>
          <w:szCs w:val="28"/>
          <w:lang w:val="pt-BR"/>
        </w:rPr>
        <w:t>heo dõi, giám s</w:t>
      </w:r>
      <w:r w:rsidRPr="00FA76E0">
        <w:rPr>
          <w:sz w:val="28"/>
          <w:szCs w:val="28"/>
          <w:lang w:val="pt-BR"/>
        </w:rPr>
        <w:t xml:space="preserve">át việc quản lý vận hành và bảo trì nhà chung cư theo nội dung hợp đồng đã ký kết để quản lý vận hành và bảo trì nhà chung cư; </w:t>
      </w:r>
      <w:r w:rsidRPr="00FA76E0">
        <w:rPr>
          <w:color w:val="000000"/>
          <w:sz w:val="28"/>
          <w:szCs w:val="28"/>
          <w:lang w:val="pt-BR"/>
        </w:rPr>
        <w:t>nghiệm thu, thanh toán và thanh lý hợp đồng với Đơn vị quản lý vận hành, bảo trì nhà chung cư;</w:t>
      </w:r>
    </w:p>
    <w:p w:rsidR="00594DB7" w:rsidRPr="00FA76E0" w:rsidRDefault="00594DB7" w:rsidP="00594DB7">
      <w:pPr>
        <w:numPr>
          <w:ilvl w:val="1"/>
          <w:numId w:val="1"/>
        </w:numPr>
        <w:shd w:val="clear" w:color="auto" w:fill="FFFFFF"/>
        <w:tabs>
          <w:tab w:val="clear" w:pos="2160"/>
          <w:tab w:val="num" w:pos="0"/>
          <w:tab w:val="left" w:pos="1200"/>
        </w:tabs>
        <w:spacing w:line="312" w:lineRule="auto"/>
        <w:ind w:left="0" w:firstLine="720"/>
        <w:jc w:val="both"/>
        <w:rPr>
          <w:sz w:val="28"/>
          <w:szCs w:val="28"/>
          <w:lang w:val="fr-FR"/>
        </w:rPr>
      </w:pPr>
      <w:r w:rsidRPr="00FA76E0">
        <w:rPr>
          <w:color w:val="000000"/>
          <w:sz w:val="28"/>
          <w:szCs w:val="28"/>
          <w:lang w:val="pt-BR"/>
        </w:rPr>
        <w:t>Ủy quyền</w:t>
      </w:r>
      <w:r w:rsidRPr="00FA76E0">
        <w:rPr>
          <w:sz w:val="28"/>
          <w:szCs w:val="28"/>
          <w:lang w:val="pt-BR"/>
        </w:rPr>
        <w:t xml:space="preserve"> cho Đơn vị quản lý vận hành thu kinh phí quản lý vận hành nhà chung cư.</w:t>
      </w:r>
    </w:p>
    <w:p w:rsidR="00594DB7" w:rsidRPr="00FA76E0" w:rsidRDefault="00594DB7" w:rsidP="00594DB7">
      <w:pPr>
        <w:numPr>
          <w:ilvl w:val="1"/>
          <w:numId w:val="1"/>
        </w:numPr>
        <w:shd w:val="clear" w:color="auto" w:fill="FFFFFF"/>
        <w:tabs>
          <w:tab w:val="clear" w:pos="2160"/>
          <w:tab w:val="num" w:pos="0"/>
          <w:tab w:val="left" w:pos="1200"/>
        </w:tabs>
        <w:spacing w:line="312" w:lineRule="auto"/>
        <w:ind w:left="0" w:firstLine="720"/>
        <w:jc w:val="both"/>
        <w:rPr>
          <w:sz w:val="28"/>
          <w:szCs w:val="28"/>
          <w:lang w:val="fr-FR"/>
        </w:rPr>
      </w:pPr>
      <w:r w:rsidRPr="00FA76E0">
        <w:rPr>
          <w:sz w:val="28"/>
          <w:szCs w:val="28"/>
          <w:lang w:val="pt-BR"/>
        </w:rPr>
        <w:t xml:space="preserve">Kiểm tra các báo cáo thu, chi tài chính về quản lý vận hành và bảo trì nhà chung cư do Đơn vị quản lý vận hành, doanh nghiệp bảo trì thực hiện theo hợp đồng đã ký kết và báo cáo với Hội nghị nhà chung cư. </w:t>
      </w:r>
    </w:p>
    <w:p w:rsidR="00594DB7" w:rsidRPr="00FA76E0" w:rsidRDefault="00594DB7" w:rsidP="00594DB7">
      <w:pPr>
        <w:numPr>
          <w:ilvl w:val="1"/>
          <w:numId w:val="1"/>
        </w:numPr>
        <w:shd w:val="clear" w:color="auto" w:fill="FFFFFF"/>
        <w:tabs>
          <w:tab w:val="clear" w:pos="2160"/>
          <w:tab w:val="num" w:pos="0"/>
          <w:tab w:val="left" w:pos="1200"/>
        </w:tabs>
        <w:spacing w:line="312" w:lineRule="auto"/>
        <w:ind w:left="0" w:firstLine="720"/>
        <w:jc w:val="both"/>
        <w:rPr>
          <w:sz w:val="28"/>
          <w:szCs w:val="28"/>
          <w:lang w:val="fr-FR"/>
        </w:rPr>
      </w:pPr>
      <w:r w:rsidRPr="00FA76E0">
        <w:rPr>
          <w:sz w:val="28"/>
          <w:szCs w:val="28"/>
          <w:lang w:val="pt-BR"/>
        </w:rPr>
        <w:t>Phối hợp với chính quyền địa phương, tổ dân phố trong việc xây dựng nếp sống văn minh, giữ gìn trật tự an toàn xã hội trong nhà chung cư được giao quản lý;</w:t>
      </w:r>
    </w:p>
    <w:p w:rsidR="00594DB7" w:rsidRPr="00FA76E0" w:rsidRDefault="00594DB7" w:rsidP="00594DB7">
      <w:pPr>
        <w:numPr>
          <w:ilvl w:val="1"/>
          <w:numId w:val="1"/>
        </w:numPr>
        <w:shd w:val="clear" w:color="auto" w:fill="FFFFFF"/>
        <w:tabs>
          <w:tab w:val="clear" w:pos="2160"/>
          <w:tab w:val="num" w:pos="0"/>
          <w:tab w:val="left" w:pos="1200"/>
        </w:tabs>
        <w:spacing w:line="312" w:lineRule="auto"/>
        <w:ind w:left="0" w:firstLine="720"/>
        <w:jc w:val="both"/>
        <w:rPr>
          <w:sz w:val="28"/>
          <w:szCs w:val="28"/>
          <w:lang w:val="fr-FR"/>
        </w:rPr>
      </w:pPr>
      <w:r w:rsidRPr="00FA76E0">
        <w:rPr>
          <w:sz w:val="28"/>
          <w:szCs w:val="28"/>
          <w:lang w:val="pt-BR"/>
        </w:rPr>
        <w:t xml:space="preserve">Định kỳ 6 tháng một lần, Ban quản trị lấy ý kiến của người sử dụng nhà chung </w:t>
      </w:r>
      <w:r w:rsidRPr="00FA76E0">
        <w:rPr>
          <w:color w:val="000000"/>
          <w:sz w:val="28"/>
          <w:szCs w:val="28"/>
          <w:lang w:val="pt-BR"/>
        </w:rPr>
        <w:t xml:space="preserve">cư làm cơ sở để đánh giá chất lượng dịch vụ quản lý vận hành của Đơn vị quản lý vận hành nhà chung cư; </w:t>
      </w:r>
    </w:p>
    <w:p w:rsidR="00594DB7" w:rsidRPr="00FA76E0" w:rsidRDefault="00594DB7" w:rsidP="00594DB7">
      <w:pPr>
        <w:numPr>
          <w:ilvl w:val="1"/>
          <w:numId w:val="1"/>
        </w:numPr>
        <w:shd w:val="clear" w:color="auto" w:fill="FFFFFF"/>
        <w:tabs>
          <w:tab w:val="clear" w:pos="2160"/>
          <w:tab w:val="num" w:pos="0"/>
          <w:tab w:val="left" w:pos="1200"/>
        </w:tabs>
        <w:spacing w:line="312" w:lineRule="auto"/>
        <w:ind w:left="0" w:firstLine="720"/>
        <w:jc w:val="both"/>
        <w:rPr>
          <w:sz w:val="28"/>
          <w:szCs w:val="28"/>
          <w:lang w:val="fr-FR"/>
        </w:rPr>
      </w:pPr>
      <w:r w:rsidRPr="00FA76E0">
        <w:rPr>
          <w:sz w:val="28"/>
          <w:szCs w:val="28"/>
          <w:lang w:val="pt-BR"/>
        </w:rPr>
        <w:t>Thực hiện các công việc khác do Hội nghị nhà chung cư giao;</w:t>
      </w:r>
    </w:p>
    <w:p w:rsidR="00594DB7" w:rsidRPr="00FA76E0" w:rsidRDefault="00594DB7" w:rsidP="00594DB7">
      <w:pPr>
        <w:numPr>
          <w:ilvl w:val="1"/>
          <w:numId w:val="1"/>
        </w:numPr>
        <w:shd w:val="clear" w:color="auto" w:fill="FFFFFF"/>
        <w:tabs>
          <w:tab w:val="clear" w:pos="2160"/>
          <w:tab w:val="num" w:pos="0"/>
          <w:tab w:val="left" w:pos="1200"/>
        </w:tabs>
        <w:spacing w:line="312" w:lineRule="auto"/>
        <w:ind w:left="0" w:firstLine="720"/>
        <w:jc w:val="both"/>
        <w:rPr>
          <w:sz w:val="28"/>
          <w:szCs w:val="28"/>
          <w:lang w:val="fr-FR"/>
        </w:rPr>
      </w:pPr>
      <w:r w:rsidRPr="00FA76E0">
        <w:rPr>
          <w:sz w:val="28"/>
          <w:szCs w:val="28"/>
          <w:lang w:val="pt-BR"/>
        </w:rPr>
        <w:t xml:space="preserve">Được hưởng </w:t>
      </w:r>
      <w:r w:rsidRPr="00FA76E0">
        <w:rPr>
          <w:sz w:val="28"/>
          <w:szCs w:val="28"/>
          <w:lang w:val="fr-FR"/>
        </w:rPr>
        <w:t>phụ cấp trách nhiệm và các chi phí hợp lý khác phục vụ cho hoạt động của Ban quản trị</w:t>
      </w:r>
      <w:r w:rsidRPr="00FA76E0">
        <w:rPr>
          <w:sz w:val="28"/>
          <w:szCs w:val="28"/>
          <w:lang w:val="pt-BR"/>
        </w:rPr>
        <w:t>;</w:t>
      </w:r>
    </w:p>
    <w:p w:rsidR="00594DB7" w:rsidRPr="00FA76E0" w:rsidRDefault="00594DB7" w:rsidP="00594DB7">
      <w:pPr>
        <w:numPr>
          <w:ilvl w:val="1"/>
          <w:numId w:val="1"/>
        </w:numPr>
        <w:shd w:val="clear" w:color="auto" w:fill="FFFFFF"/>
        <w:tabs>
          <w:tab w:val="clear" w:pos="2160"/>
          <w:tab w:val="num" w:pos="0"/>
          <w:tab w:val="left" w:pos="1200"/>
        </w:tabs>
        <w:spacing w:line="312" w:lineRule="auto"/>
        <w:ind w:left="0" w:firstLine="720"/>
        <w:jc w:val="both"/>
        <w:rPr>
          <w:sz w:val="28"/>
          <w:szCs w:val="28"/>
          <w:lang w:val="fr-FR"/>
        </w:rPr>
      </w:pPr>
      <w:r w:rsidRPr="00FA76E0">
        <w:rPr>
          <w:sz w:val="28"/>
          <w:szCs w:val="28"/>
          <w:lang w:val="pt-BR"/>
        </w:rPr>
        <w:t>Biểu quyết hoặc bỏ phiếu kín thông qua giá dịch vụ nhà chung cư.</w:t>
      </w:r>
    </w:p>
    <w:p w:rsidR="00594DB7" w:rsidRPr="00FA76E0" w:rsidRDefault="00594DB7" w:rsidP="00594DB7">
      <w:pPr>
        <w:numPr>
          <w:ilvl w:val="1"/>
          <w:numId w:val="1"/>
        </w:numPr>
        <w:shd w:val="clear" w:color="auto" w:fill="FFFFFF"/>
        <w:tabs>
          <w:tab w:val="clear" w:pos="2160"/>
          <w:tab w:val="num" w:pos="0"/>
          <w:tab w:val="left" w:pos="1200"/>
        </w:tabs>
        <w:spacing w:line="312" w:lineRule="auto"/>
        <w:ind w:left="0" w:firstLine="720"/>
        <w:jc w:val="both"/>
        <w:rPr>
          <w:sz w:val="28"/>
          <w:szCs w:val="28"/>
          <w:lang w:val="fr-FR"/>
        </w:rPr>
      </w:pPr>
      <w:r w:rsidRPr="00FA76E0">
        <w:rPr>
          <w:sz w:val="28"/>
          <w:szCs w:val="28"/>
          <w:lang w:val="fr-FR"/>
        </w:rPr>
        <w:t xml:space="preserve">Không được tự tổ chức các bộ phận dưới quyền hoặc tự bãi miễn hoặc bổ sung thành viên Ban quản trị. </w:t>
      </w:r>
    </w:p>
    <w:p w:rsidR="00594DB7" w:rsidRPr="00FA76E0" w:rsidRDefault="00594DB7" w:rsidP="00594DB7">
      <w:pPr>
        <w:numPr>
          <w:ilvl w:val="1"/>
          <w:numId w:val="1"/>
        </w:numPr>
        <w:shd w:val="clear" w:color="auto" w:fill="FFFFFF"/>
        <w:tabs>
          <w:tab w:val="clear" w:pos="2160"/>
          <w:tab w:val="num" w:pos="0"/>
          <w:tab w:val="left" w:pos="1200"/>
        </w:tabs>
        <w:spacing w:line="312" w:lineRule="auto"/>
        <w:ind w:left="0" w:firstLine="720"/>
        <w:jc w:val="both"/>
        <w:rPr>
          <w:sz w:val="28"/>
          <w:szCs w:val="28"/>
          <w:lang w:val="fr-FR"/>
        </w:rPr>
      </w:pPr>
      <w:r w:rsidRPr="00FA76E0">
        <w:rPr>
          <w:sz w:val="28"/>
          <w:szCs w:val="28"/>
          <w:lang w:val="fr-FR"/>
        </w:rPr>
        <w:t>Quản lý lưu giữ và bảo quản bản vẽ hoàn công và hồ sơ có liên quan đến quản lý sử dụng nhà chung cư được bàn giao, để sử dụng, cung cấp cho đơn vị bảo trì, quản lý vận hành nhà chung cư khi có yêu cầu.</w:t>
      </w:r>
    </w:p>
    <w:p w:rsidR="00594DB7" w:rsidRPr="00FA76E0" w:rsidRDefault="00594DB7" w:rsidP="00594DB7">
      <w:pPr>
        <w:numPr>
          <w:ilvl w:val="1"/>
          <w:numId w:val="1"/>
        </w:numPr>
        <w:shd w:val="clear" w:color="auto" w:fill="FFFFFF"/>
        <w:tabs>
          <w:tab w:val="clear" w:pos="2160"/>
          <w:tab w:val="num" w:pos="0"/>
          <w:tab w:val="left" w:pos="1200"/>
        </w:tabs>
        <w:spacing w:line="312" w:lineRule="auto"/>
        <w:ind w:left="0" w:firstLine="720"/>
        <w:jc w:val="both"/>
        <w:rPr>
          <w:sz w:val="28"/>
          <w:szCs w:val="28"/>
          <w:lang w:val="fr-FR"/>
        </w:rPr>
      </w:pPr>
      <w:r w:rsidRPr="00FA76E0">
        <w:rPr>
          <w:sz w:val="28"/>
          <w:szCs w:val="28"/>
          <w:lang w:val="fr-FR"/>
        </w:rPr>
        <w:t>Trong thời gian 15 ngày kể từ khi Hội nghị nhà chung cư bầu Ban quản trị, Ban quản trị có trách nhiệm đăng ký với UBND quận Hà Đông để được công nhận</w:t>
      </w:r>
    </w:p>
    <w:p w:rsidR="00594DB7" w:rsidRPr="00FA76E0" w:rsidRDefault="00594DB7" w:rsidP="00594DB7">
      <w:pPr>
        <w:numPr>
          <w:ilvl w:val="1"/>
          <w:numId w:val="1"/>
        </w:numPr>
        <w:shd w:val="clear" w:color="auto" w:fill="FFFFFF"/>
        <w:tabs>
          <w:tab w:val="clear" w:pos="2160"/>
          <w:tab w:val="num" w:pos="0"/>
          <w:tab w:val="left" w:pos="1200"/>
        </w:tabs>
        <w:spacing w:line="312" w:lineRule="auto"/>
        <w:ind w:left="0" w:firstLine="720"/>
        <w:jc w:val="both"/>
        <w:rPr>
          <w:spacing w:val="-2"/>
          <w:sz w:val="28"/>
          <w:szCs w:val="28"/>
          <w:lang w:val="fr-FR"/>
        </w:rPr>
      </w:pPr>
      <w:r w:rsidRPr="00FA76E0">
        <w:rPr>
          <w:spacing w:val="-2"/>
          <w:sz w:val="28"/>
          <w:szCs w:val="28"/>
          <w:lang w:val="fr-FR"/>
        </w:rPr>
        <w:lastRenderedPageBreak/>
        <w:t xml:space="preserve"> Trong thời gian 15 ngày kể từ ngày được UBND quận Hà Đông ra quyết định công nhận, Ban quản trị phải tổ chức họp bàn, phân công công việc từng thành viên phụ trách thông báo công khai để người dân biết liên hệ khi cần thiết.</w:t>
      </w:r>
    </w:p>
    <w:p w:rsidR="00594DB7" w:rsidRPr="00FA76E0" w:rsidRDefault="00594DB7" w:rsidP="00594DB7">
      <w:pPr>
        <w:numPr>
          <w:ilvl w:val="1"/>
          <w:numId w:val="1"/>
        </w:numPr>
        <w:shd w:val="clear" w:color="auto" w:fill="FFFFFF"/>
        <w:tabs>
          <w:tab w:val="clear" w:pos="2160"/>
          <w:tab w:val="num" w:pos="0"/>
          <w:tab w:val="left" w:pos="1200"/>
        </w:tabs>
        <w:spacing w:line="312" w:lineRule="auto"/>
        <w:ind w:left="0" w:firstLine="720"/>
        <w:jc w:val="both"/>
        <w:rPr>
          <w:sz w:val="28"/>
          <w:szCs w:val="28"/>
          <w:lang w:val="fr-FR"/>
        </w:rPr>
      </w:pPr>
      <w:r w:rsidRPr="00FA76E0">
        <w:rPr>
          <w:sz w:val="28"/>
          <w:szCs w:val="28"/>
          <w:lang w:val="fr-FR"/>
        </w:rPr>
        <w:t xml:space="preserve">Tổ chức hội nghị nhà chung cư trước 25 ngày khi nhiệm kỳ của Ban quản trị hết hiệu lực </w:t>
      </w:r>
    </w:p>
    <w:p w:rsidR="00594DB7" w:rsidRPr="00FA76E0" w:rsidRDefault="00594DB7" w:rsidP="00594DB7">
      <w:pPr>
        <w:numPr>
          <w:ilvl w:val="1"/>
          <w:numId w:val="1"/>
        </w:numPr>
        <w:shd w:val="clear" w:color="auto" w:fill="FFFFFF"/>
        <w:tabs>
          <w:tab w:val="clear" w:pos="2160"/>
          <w:tab w:val="num" w:pos="0"/>
          <w:tab w:val="left" w:pos="1200"/>
        </w:tabs>
        <w:spacing w:after="240" w:line="312" w:lineRule="auto"/>
        <w:ind w:left="0" w:firstLine="720"/>
        <w:jc w:val="both"/>
        <w:rPr>
          <w:sz w:val="28"/>
          <w:szCs w:val="28"/>
          <w:lang w:val="fr-FR"/>
        </w:rPr>
      </w:pPr>
      <w:r w:rsidRPr="00FA76E0">
        <w:rPr>
          <w:sz w:val="28"/>
          <w:szCs w:val="28"/>
          <w:lang w:val="fr-FR"/>
        </w:rPr>
        <w:t>Khi UBND quận Hà Đông chưa ra quyết định công nhận Ban quản trị mới thì Ban quản trị cũ có trách nhiệm tiếp tục điều hành cho đến khi có quyết định công nhận của UBND quận Hà Đông thì bàn giao lại.</w:t>
      </w:r>
    </w:p>
    <w:p w:rsidR="00EE0C5E" w:rsidRDefault="00EE0C5E" w:rsidP="00594DB7">
      <w:pPr>
        <w:spacing w:line="312" w:lineRule="auto"/>
        <w:jc w:val="center"/>
        <w:rPr>
          <w:b/>
          <w:bCs/>
          <w:sz w:val="28"/>
          <w:szCs w:val="28"/>
          <w:lang w:val="fr-FR"/>
        </w:rPr>
      </w:pPr>
    </w:p>
    <w:p w:rsidR="00594DB7" w:rsidRPr="00FA76E0" w:rsidRDefault="00594DB7" w:rsidP="00594DB7">
      <w:pPr>
        <w:spacing w:line="312" w:lineRule="auto"/>
        <w:jc w:val="center"/>
        <w:rPr>
          <w:sz w:val="28"/>
          <w:szCs w:val="28"/>
        </w:rPr>
      </w:pPr>
      <w:r w:rsidRPr="00FA76E0">
        <w:rPr>
          <w:b/>
          <w:bCs/>
          <w:sz w:val="28"/>
          <w:szCs w:val="28"/>
          <w:lang w:val="fr-FR"/>
        </w:rPr>
        <w:t>MỤC IV</w:t>
      </w:r>
    </w:p>
    <w:p w:rsidR="00594DB7" w:rsidRPr="00FA76E0" w:rsidRDefault="00594DB7" w:rsidP="00594DB7">
      <w:pPr>
        <w:spacing w:line="312" w:lineRule="auto"/>
        <w:jc w:val="center"/>
        <w:rPr>
          <w:b/>
          <w:bCs/>
          <w:sz w:val="28"/>
          <w:szCs w:val="28"/>
          <w:lang w:val="fr-FR"/>
        </w:rPr>
      </w:pPr>
      <w:r w:rsidRPr="00FA76E0">
        <w:rPr>
          <w:b/>
          <w:bCs/>
          <w:sz w:val="28"/>
          <w:szCs w:val="28"/>
          <w:lang w:val="fr-FR"/>
        </w:rPr>
        <w:t xml:space="preserve">TRÁCH NHIỆM QUYỀN HẠN CỦA ĐƠN VỊ </w:t>
      </w:r>
    </w:p>
    <w:p w:rsidR="00594DB7" w:rsidRPr="00FA76E0" w:rsidRDefault="00594DB7" w:rsidP="00594DB7">
      <w:pPr>
        <w:spacing w:line="312" w:lineRule="auto"/>
        <w:jc w:val="center"/>
        <w:rPr>
          <w:b/>
          <w:bCs/>
          <w:sz w:val="28"/>
          <w:szCs w:val="28"/>
          <w:lang w:val="fr-FR"/>
        </w:rPr>
      </w:pPr>
      <w:r w:rsidRPr="00FA76E0">
        <w:rPr>
          <w:b/>
          <w:bCs/>
          <w:sz w:val="28"/>
          <w:szCs w:val="28"/>
          <w:lang w:val="fr-FR"/>
        </w:rPr>
        <w:t>ĐƯỢC THUÊ QUẢN LÝ VẬN HÀNH NHÀ CHUNG CƯ</w:t>
      </w:r>
    </w:p>
    <w:p w:rsidR="00594DB7" w:rsidRPr="00FA76E0" w:rsidRDefault="00594DB7" w:rsidP="00594DB7">
      <w:pPr>
        <w:spacing w:after="120" w:line="312" w:lineRule="auto"/>
        <w:jc w:val="center"/>
        <w:rPr>
          <w:b/>
          <w:bCs/>
          <w:sz w:val="28"/>
          <w:szCs w:val="28"/>
          <w:lang w:val="fr-FR"/>
        </w:rPr>
      </w:pPr>
    </w:p>
    <w:p w:rsidR="00594DB7" w:rsidRPr="00FA76E0" w:rsidRDefault="00594DB7" w:rsidP="00594DB7">
      <w:pPr>
        <w:spacing w:line="312" w:lineRule="auto"/>
        <w:ind w:firstLine="720"/>
        <w:jc w:val="both"/>
        <w:rPr>
          <w:b/>
          <w:sz w:val="28"/>
          <w:szCs w:val="28"/>
          <w:lang w:val="fr-FR"/>
        </w:rPr>
      </w:pPr>
      <w:r w:rsidRPr="00FA76E0">
        <w:rPr>
          <w:b/>
          <w:bCs/>
          <w:sz w:val="28"/>
          <w:szCs w:val="28"/>
          <w:lang w:val="fr-FR"/>
        </w:rPr>
        <w:t xml:space="preserve">Điều </w:t>
      </w:r>
      <w:r w:rsidRPr="00FA76E0">
        <w:rPr>
          <w:b/>
          <w:bCs/>
          <w:sz w:val="28"/>
          <w:szCs w:val="28"/>
          <w:lang w:val="vi-VN"/>
        </w:rPr>
        <w:t>10</w:t>
      </w:r>
      <w:r w:rsidRPr="00FA76E0">
        <w:rPr>
          <w:b/>
          <w:bCs/>
          <w:sz w:val="28"/>
          <w:szCs w:val="28"/>
          <w:lang w:val="fr-FR"/>
        </w:rPr>
        <w:t>.</w:t>
      </w:r>
      <w:r w:rsidRPr="00FA76E0">
        <w:rPr>
          <w:bCs/>
          <w:sz w:val="28"/>
          <w:szCs w:val="28"/>
          <w:lang w:val="fr-FR"/>
        </w:rPr>
        <w:t xml:space="preserve"> </w:t>
      </w:r>
      <w:r w:rsidRPr="00FA76E0">
        <w:rPr>
          <w:b/>
          <w:bCs/>
          <w:sz w:val="28"/>
          <w:szCs w:val="28"/>
          <w:lang w:val="fr-FR"/>
        </w:rPr>
        <w:t>Trách nhiệm và quyền hạn của đơn vị</w:t>
      </w:r>
      <w:r w:rsidRPr="00FA76E0">
        <w:rPr>
          <w:b/>
          <w:sz w:val="28"/>
          <w:szCs w:val="28"/>
          <w:lang w:val="fr-FR"/>
        </w:rPr>
        <w:t xml:space="preserve"> được thuê quản lý vận hành nhà chung cư.</w:t>
      </w:r>
    </w:p>
    <w:p w:rsidR="00594DB7" w:rsidRPr="00FA76E0" w:rsidRDefault="00594DB7" w:rsidP="00594DB7">
      <w:pPr>
        <w:numPr>
          <w:ilvl w:val="0"/>
          <w:numId w:val="2"/>
        </w:numPr>
        <w:tabs>
          <w:tab w:val="clear" w:pos="1440"/>
          <w:tab w:val="num" w:pos="0"/>
          <w:tab w:val="left" w:pos="1200"/>
        </w:tabs>
        <w:spacing w:line="312" w:lineRule="auto"/>
        <w:ind w:left="0" w:firstLine="720"/>
        <w:jc w:val="both"/>
        <w:rPr>
          <w:sz w:val="28"/>
          <w:szCs w:val="28"/>
          <w:lang w:val="fr-FR"/>
        </w:rPr>
      </w:pPr>
      <w:r w:rsidRPr="00FA76E0">
        <w:rPr>
          <w:sz w:val="28"/>
          <w:szCs w:val="28"/>
          <w:lang w:val="fr-FR"/>
        </w:rPr>
        <w:t>Đơn vị quản lý vận hành nhà chung cư là đơn vị có năng lực chuyên môn về quản lý vận hành nhà chung cư được thành lập và hoạt động theo quy định của pháp luật về doanh nghiệp. Đơn vị này trực tiếp thực hiện một số hoặc toàn bộ các phần việc quản lý vận hành nhà chung cư;</w:t>
      </w:r>
    </w:p>
    <w:p w:rsidR="00594DB7" w:rsidRPr="00FA76E0" w:rsidRDefault="00594DB7" w:rsidP="00594DB7">
      <w:pPr>
        <w:pStyle w:val="BodyText2"/>
        <w:numPr>
          <w:ilvl w:val="0"/>
          <w:numId w:val="2"/>
        </w:numPr>
        <w:tabs>
          <w:tab w:val="clear" w:pos="1440"/>
          <w:tab w:val="num" w:pos="0"/>
          <w:tab w:val="left" w:pos="1200"/>
        </w:tabs>
        <w:spacing w:line="312" w:lineRule="auto"/>
        <w:ind w:left="0" w:firstLine="720"/>
        <w:rPr>
          <w:rFonts w:ascii="Times New Roman" w:hAnsi="Times New Roman" w:cs="Times New Roman"/>
          <w:lang w:val="fr-FR"/>
        </w:rPr>
      </w:pPr>
      <w:r w:rsidRPr="00FA76E0">
        <w:rPr>
          <w:rFonts w:ascii="Times New Roman" w:hAnsi="Times New Roman" w:cs="Times New Roman"/>
          <w:lang w:val="fr-FR"/>
        </w:rPr>
        <w:t>Thực hiện cung cấp dịch vụ quản lý vận hành nhà chung cư theo hợp đồng đã ký, chịu trách nhiệm đảm bảo an toàn, tiêu chuẩn, quy phạm quy định;</w:t>
      </w:r>
    </w:p>
    <w:p w:rsidR="00594DB7" w:rsidRPr="00FA76E0" w:rsidRDefault="00594DB7" w:rsidP="00594DB7">
      <w:pPr>
        <w:pStyle w:val="BodyText2"/>
        <w:numPr>
          <w:ilvl w:val="0"/>
          <w:numId w:val="2"/>
        </w:numPr>
        <w:tabs>
          <w:tab w:val="clear" w:pos="1440"/>
          <w:tab w:val="num" w:pos="0"/>
          <w:tab w:val="left" w:pos="1200"/>
        </w:tabs>
        <w:spacing w:line="312" w:lineRule="auto"/>
        <w:ind w:left="0" w:firstLine="720"/>
        <w:rPr>
          <w:rFonts w:ascii="Times New Roman" w:hAnsi="Times New Roman" w:cs="Times New Roman"/>
          <w:lang w:val="fr-FR"/>
        </w:rPr>
      </w:pPr>
      <w:r w:rsidRPr="00FA76E0">
        <w:rPr>
          <w:rFonts w:ascii="Times New Roman" w:hAnsi="Times New Roman" w:cs="Times New Roman"/>
          <w:lang w:val="fr-FR"/>
        </w:rPr>
        <w:t>Thực hiện việc quản lý vận hành nhà chung cư. Quản lý vận hành nhà chung cư bao gồm quản lý việc điều khiển, duy trì hoạt động của hệ thống trang thiết bị (bao gồm thang máy, máy bơm nước, máy phát điện dự phòng, hệ thống hạ tầng kỹ thuật và các trang thiết bị khác) thuộc phần sở hữu chung hoặc phần sử dụng chung của nhà chung cư; cung cấp các dịch vụ (bảo vệ, vệ sinh, thu gom rác thải, chăm sóc vườn hoa, cây cảnh, diệt côn trùng và các dịch vụ khác) đảm bảo cho nhà chung cư hoạt động bình thường;</w:t>
      </w:r>
    </w:p>
    <w:p w:rsidR="00594DB7" w:rsidRPr="00FA76E0" w:rsidRDefault="00594DB7" w:rsidP="00594DB7">
      <w:pPr>
        <w:pStyle w:val="BodyText2"/>
        <w:numPr>
          <w:ilvl w:val="0"/>
          <w:numId w:val="2"/>
        </w:numPr>
        <w:tabs>
          <w:tab w:val="clear" w:pos="1440"/>
          <w:tab w:val="num" w:pos="0"/>
          <w:tab w:val="left" w:pos="1200"/>
        </w:tabs>
        <w:spacing w:line="312" w:lineRule="auto"/>
        <w:ind w:left="0" w:firstLine="720"/>
        <w:rPr>
          <w:rFonts w:ascii="Times New Roman" w:hAnsi="Times New Roman" w:cs="Times New Roman"/>
          <w:lang w:val="fr-FR"/>
        </w:rPr>
      </w:pPr>
      <w:r w:rsidRPr="00FA76E0">
        <w:rPr>
          <w:rFonts w:ascii="Times New Roman" w:hAnsi="Times New Roman" w:cs="Times New Roman"/>
          <w:lang w:val="fr-FR"/>
        </w:rPr>
        <w:t xml:space="preserve">Thông báo bằng văn bản về những yêu cầu, những điều cần chú ý cho người sử dụng khi bắt đầu sử dụng nhà chung cư; hướng dẫn việc lắp đặt các trang thiết bị thuộc phần sở hữu riêng vào hệ thống trang thiết bị dùng chung trong nhà chung cư; </w:t>
      </w:r>
    </w:p>
    <w:p w:rsidR="00594DB7" w:rsidRPr="00FA76E0" w:rsidRDefault="00594DB7" w:rsidP="00594DB7">
      <w:pPr>
        <w:pStyle w:val="BodyText2"/>
        <w:numPr>
          <w:ilvl w:val="0"/>
          <w:numId w:val="2"/>
        </w:numPr>
        <w:tabs>
          <w:tab w:val="clear" w:pos="1440"/>
          <w:tab w:val="num" w:pos="0"/>
          <w:tab w:val="left" w:pos="1200"/>
        </w:tabs>
        <w:spacing w:line="312" w:lineRule="auto"/>
        <w:ind w:left="0" w:firstLine="720"/>
        <w:rPr>
          <w:rFonts w:ascii="Times New Roman" w:hAnsi="Times New Roman" w:cs="Times New Roman"/>
          <w:lang w:val="fr-FR"/>
        </w:rPr>
      </w:pPr>
      <w:r w:rsidRPr="00FA76E0">
        <w:rPr>
          <w:rFonts w:ascii="Times New Roman" w:hAnsi="Times New Roman" w:cs="Times New Roman"/>
          <w:lang w:val="fr-FR"/>
        </w:rPr>
        <w:t xml:space="preserve">Ký kết hợp đồng phụ với các doanh nghiệp khác cung cấp dịch vụ cho nhà chung cư (nếu có phải báo Ban quản trị biết); giám sát việc cung cấp các dịch </w:t>
      </w:r>
      <w:r w:rsidRPr="00FA76E0">
        <w:rPr>
          <w:rFonts w:ascii="Times New Roman" w:hAnsi="Times New Roman" w:cs="Times New Roman"/>
          <w:lang w:val="fr-FR"/>
        </w:rPr>
        <w:lastRenderedPageBreak/>
        <w:t xml:space="preserve">vụ quản lý vận hành nhà chung cư đối với các doanh nghiệp nêu trên để đảm bảo thực hiện theo hợp đồng đã ký;  </w:t>
      </w:r>
    </w:p>
    <w:p w:rsidR="00594DB7" w:rsidRPr="00FA76E0" w:rsidRDefault="00594DB7" w:rsidP="00594DB7">
      <w:pPr>
        <w:pStyle w:val="BodyText2"/>
        <w:numPr>
          <w:ilvl w:val="0"/>
          <w:numId w:val="2"/>
        </w:numPr>
        <w:tabs>
          <w:tab w:val="clear" w:pos="1440"/>
          <w:tab w:val="num" w:pos="0"/>
          <w:tab w:val="left" w:pos="1200"/>
        </w:tabs>
        <w:spacing w:line="312" w:lineRule="auto"/>
        <w:ind w:left="0" w:firstLine="720"/>
        <w:rPr>
          <w:rFonts w:ascii="Times New Roman" w:hAnsi="Times New Roman" w:cs="Times New Roman"/>
          <w:lang w:val="fr-FR"/>
        </w:rPr>
      </w:pPr>
      <w:r w:rsidRPr="00FA76E0">
        <w:rPr>
          <w:rFonts w:ascii="Times New Roman" w:hAnsi="Times New Roman" w:cs="Times New Roman"/>
          <w:lang w:val="fr-FR"/>
        </w:rPr>
        <w:t>Định kỳ kiểm tra cụ thể, chi tiết, bộ phận của nhà chung cư để thực hiện việc quản lý vận hành nhà chung cư;</w:t>
      </w:r>
    </w:p>
    <w:p w:rsidR="00594DB7" w:rsidRPr="00FA76E0" w:rsidRDefault="00594DB7" w:rsidP="00594DB7">
      <w:pPr>
        <w:pStyle w:val="BodyText2"/>
        <w:numPr>
          <w:ilvl w:val="0"/>
          <w:numId w:val="2"/>
        </w:numPr>
        <w:tabs>
          <w:tab w:val="clear" w:pos="1440"/>
          <w:tab w:val="num" w:pos="0"/>
          <w:tab w:val="left" w:pos="1200"/>
        </w:tabs>
        <w:spacing w:line="312" w:lineRule="auto"/>
        <w:ind w:left="0" w:firstLine="720"/>
        <w:rPr>
          <w:rFonts w:ascii="Times New Roman" w:hAnsi="Times New Roman" w:cs="Times New Roman"/>
          <w:lang w:val="fr-FR"/>
        </w:rPr>
      </w:pPr>
      <w:r w:rsidRPr="00FA76E0">
        <w:rPr>
          <w:rFonts w:ascii="Times New Roman" w:hAnsi="Times New Roman" w:cs="Times New Roman"/>
          <w:lang w:val="fr-FR"/>
        </w:rPr>
        <w:t xml:space="preserve"> Thực hiện ngay việc ngăn ngừa nguy cơ gây thiệt hại cho người sử dụng nhà chung cư và sửa chữa bất kỳ chi tiết nào của phần sở hữu chung hoặc trang thiết bị dùng chung trong nhà chung cư bị hư hỏng đảm bảo cho nhà chung cư hoạt động được bình thường;</w:t>
      </w:r>
    </w:p>
    <w:p w:rsidR="00594DB7" w:rsidRPr="00FA76E0" w:rsidRDefault="00594DB7" w:rsidP="00594DB7">
      <w:pPr>
        <w:pStyle w:val="BodyText2"/>
        <w:numPr>
          <w:ilvl w:val="0"/>
          <w:numId w:val="2"/>
        </w:numPr>
        <w:tabs>
          <w:tab w:val="clear" w:pos="1440"/>
          <w:tab w:val="num" w:pos="0"/>
          <w:tab w:val="left" w:pos="1200"/>
        </w:tabs>
        <w:spacing w:line="312" w:lineRule="auto"/>
        <w:ind w:left="0" w:firstLine="720"/>
        <w:rPr>
          <w:rFonts w:ascii="Times New Roman" w:hAnsi="Times New Roman" w:cs="Times New Roman"/>
          <w:lang w:val="fr-FR"/>
        </w:rPr>
      </w:pPr>
      <w:r w:rsidRPr="00FA76E0">
        <w:rPr>
          <w:rFonts w:ascii="Times New Roman" w:hAnsi="Times New Roman" w:cs="Times New Roman"/>
          <w:lang w:val="fr-FR"/>
        </w:rPr>
        <w:t xml:space="preserve">Thu phí dịch vụ quản lý vận hành nhà chung cư hàng tháng khi được Ban quản trị nhà chung cư uỷ quyền; </w:t>
      </w:r>
    </w:p>
    <w:p w:rsidR="00594DB7" w:rsidRPr="00FA76E0" w:rsidRDefault="00594DB7" w:rsidP="00594DB7">
      <w:pPr>
        <w:pStyle w:val="BodyText2"/>
        <w:numPr>
          <w:ilvl w:val="0"/>
          <w:numId w:val="2"/>
        </w:numPr>
        <w:tabs>
          <w:tab w:val="clear" w:pos="1440"/>
          <w:tab w:val="num" w:pos="0"/>
          <w:tab w:val="left" w:pos="1200"/>
        </w:tabs>
        <w:spacing w:line="312" w:lineRule="auto"/>
        <w:ind w:left="0" w:firstLine="720"/>
        <w:rPr>
          <w:rFonts w:ascii="Times New Roman" w:hAnsi="Times New Roman" w:cs="Times New Roman"/>
          <w:lang w:val="fr-FR"/>
        </w:rPr>
      </w:pPr>
      <w:r w:rsidRPr="00FA76E0">
        <w:rPr>
          <w:rFonts w:ascii="Times New Roman" w:hAnsi="Times New Roman" w:cs="Times New Roman"/>
          <w:lang w:val="fr-FR"/>
        </w:rPr>
        <w:t xml:space="preserve"> Phối hợp với Ban quản trị để đề nghị các cơ quan có liên quan ngừng cung cấp nước, cung cấp điện và các dịch vụ khác nếu chủ sở hữu hoặc người sử dụng nhà chung cư không thực hiện đóng góp đầy đủ, đúng hạn chi phí quản lý vận hành nhà chung cư và vi phạm các quy định </w:t>
      </w:r>
      <w:r w:rsidRPr="00FA76E0">
        <w:rPr>
          <w:rFonts w:ascii="Times New Roman" w:hAnsi="Times New Roman" w:cs="Times New Roman"/>
          <w:bCs/>
          <w:lang w:val="fr-FR"/>
        </w:rPr>
        <w:t>trong sử dụng nhà chung cư</w:t>
      </w:r>
      <w:r w:rsidRPr="00FA76E0">
        <w:rPr>
          <w:rFonts w:ascii="Times New Roman" w:hAnsi="Times New Roman" w:cs="Times New Roman"/>
          <w:lang w:val="fr-FR"/>
        </w:rPr>
        <w:t xml:space="preserve"> mà không khắc phục;</w:t>
      </w:r>
    </w:p>
    <w:p w:rsidR="00594DB7" w:rsidRPr="00FA76E0" w:rsidRDefault="00594DB7" w:rsidP="00594DB7">
      <w:pPr>
        <w:pStyle w:val="BodyText2"/>
        <w:numPr>
          <w:ilvl w:val="0"/>
          <w:numId w:val="2"/>
        </w:numPr>
        <w:tabs>
          <w:tab w:val="clear" w:pos="1440"/>
          <w:tab w:val="num" w:pos="0"/>
          <w:tab w:val="left" w:pos="1200"/>
        </w:tabs>
        <w:spacing w:line="312" w:lineRule="auto"/>
        <w:ind w:left="0" w:firstLine="720"/>
        <w:rPr>
          <w:rFonts w:ascii="Times New Roman" w:hAnsi="Times New Roman" w:cs="Times New Roman"/>
          <w:lang w:val="fr-FR"/>
        </w:rPr>
      </w:pPr>
      <w:r w:rsidRPr="00FA76E0">
        <w:rPr>
          <w:rFonts w:ascii="Times New Roman" w:hAnsi="Times New Roman" w:cs="Times New Roman"/>
          <w:lang w:val="fr-FR"/>
        </w:rPr>
        <w:t>Định kỳ 6 (sáu) tháng một lần, báo cáo công khai về công tác quản lý vận hành, thu chi tài chính nhà chung cư với Ban quản trị và người sử dụng. Phối hợp với Ban quản trị 6 tháng một lần lấy ý kiến của người sử dụng nhà chung cư về việc cung cấp dịch vụ cho nhà chung cư;</w:t>
      </w:r>
    </w:p>
    <w:p w:rsidR="00594DB7" w:rsidRPr="00FA76E0" w:rsidRDefault="00594DB7" w:rsidP="00594DB7">
      <w:pPr>
        <w:pStyle w:val="BodyText2"/>
        <w:numPr>
          <w:ilvl w:val="0"/>
          <w:numId w:val="2"/>
        </w:numPr>
        <w:tabs>
          <w:tab w:val="clear" w:pos="1440"/>
          <w:tab w:val="num" w:pos="0"/>
          <w:tab w:val="left" w:pos="1200"/>
        </w:tabs>
        <w:spacing w:after="240" w:line="312" w:lineRule="auto"/>
        <w:ind w:left="0" w:firstLine="720"/>
        <w:rPr>
          <w:rFonts w:ascii="Times New Roman" w:hAnsi="Times New Roman" w:cs="Times New Roman"/>
          <w:spacing w:val="-2"/>
          <w:lang w:val="fr-FR"/>
        </w:rPr>
      </w:pPr>
      <w:r w:rsidRPr="00FA76E0">
        <w:rPr>
          <w:rFonts w:ascii="Times New Roman" w:hAnsi="Times New Roman" w:cs="Times New Roman"/>
          <w:spacing w:val="-2"/>
          <w:lang w:val="fr-FR"/>
        </w:rPr>
        <w:t>Phối hợp với Ban quản trị, tổ dân phố trong việc bảo vệ an ninh, trật tự và các vấn đề có liên quan khác trong quá trình quản lý vận hành nhà chung cư.</w:t>
      </w:r>
    </w:p>
    <w:p w:rsidR="00594DB7" w:rsidRPr="00FA76E0" w:rsidRDefault="00594DB7" w:rsidP="00594DB7">
      <w:pPr>
        <w:spacing w:line="312" w:lineRule="auto"/>
        <w:jc w:val="center"/>
        <w:rPr>
          <w:bCs/>
          <w:sz w:val="28"/>
          <w:szCs w:val="28"/>
          <w:lang w:val="fr-FR"/>
        </w:rPr>
      </w:pPr>
      <w:r w:rsidRPr="00FA76E0">
        <w:rPr>
          <w:b/>
          <w:bCs/>
          <w:sz w:val="28"/>
          <w:szCs w:val="28"/>
          <w:lang w:val="fr-FR"/>
        </w:rPr>
        <w:t>MỤC V</w:t>
      </w:r>
    </w:p>
    <w:p w:rsidR="00594DB7" w:rsidRPr="00FA76E0" w:rsidRDefault="00594DB7" w:rsidP="00594DB7">
      <w:pPr>
        <w:spacing w:line="312" w:lineRule="auto"/>
        <w:jc w:val="center"/>
        <w:rPr>
          <w:b/>
          <w:bCs/>
          <w:sz w:val="28"/>
          <w:szCs w:val="28"/>
          <w:lang w:val="fr-FR"/>
        </w:rPr>
      </w:pPr>
      <w:r w:rsidRPr="00FA76E0">
        <w:rPr>
          <w:b/>
          <w:bCs/>
          <w:sz w:val="28"/>
          <w:szCs w:val="28"/>
          <w:lang w:val="fr-FR"/>
        </w:rPr>
        <w:t>TRÁCH NHIỆM QUYỀN HẠN CỦA CHỦ ĐẦU TƯ</w:t>
      </w:r>
    </w:p>
    <w:p w:rsidR="00594DB7" w:rsidRPr="00FA76E0" w:rsidRDefault="00594DB7" w:rsidP="00594DB7">
      <w:pPr>
        <w:spacing w:line="312" w:lineRule="auto"/>
        <w:ind w:firstLine="720"/>
        <w:jc w:val="center"/>
        <w:rPr>
          <w:sz w:val="28"/>
          <w:szCs w:val="28"/>
          <w:lang w:val="fr-FR"/>
        </w:rPr>
      </w:pPr>
    </w:p>
    <w:p w:rsidR="00594DB7" w:rsidRPr="00FA76E0" w:rsidRDefault="00594DB7" w:rsidP="00594DB7">
      <w:pPr>
        <w:spacing w:line="312" w:lineRule="auto"/>
        <w:ind w:firstLine="720"/>
        <w:jc w:val="both"/>
        <w:rPr>
          <w:sz w:val="28"/>
          <w:szCs w:val="28"/>
          <w:lang w:val="fr-FR"/>
        </w:rPr>
      </w:pPr>
      <w:r w:rsidRPr="00FA76E0">
        <w:rPr>
          <w:b/>
          <w:color w:val="000000"/>
          <w:sz w:val="28"/>
          <w:szCs w:val="28"/>
          <w:lang w:val="fr-FR"/>
        </w:rPr>
        <w:t>Điều 1</w:t>
      </w:r>
      <w:r w:rsidRPr="00FA76E0">
        <w:rPr>
          <w:b/>
          <w:color w:val="000000"/>
          <w:sz w:val="28"/>
          <w:szCs w:val="28"/>
          <w:lang w:val="vi-VN"/>
        </w:rPr>
        <w:t>1</w:t>
      </w:r>
      <w:r w:rsidRPr="00FA76E0">
        <w:rPr>
          <w:b/>
          <w:color w:val="000000"/>
          <w:sz w:val="28"/>
          <w:szCs w:val="28"/>
          <w:lang w:val="fr-FR"/>
        </w:rPr>
        <w:t xml:space="preserve"> .</w:t>
      </w:r>
      <w:r w:rsidRPr="00FA76E0">
        <w:rPr>
          <w:color w:val="000000"/>
          <w:sz w:val="28"/>
          <w:szCs w:val="28"/>
          <w:lang w:val="fr-FR"/>
        </w:rPr>
        <w:t xml:space="preserve"> </w:t>
      </w:r>
      <w:r w:rsidRPr="00FA76E0">
        <w:rPr>
          <w:b/>
          <w:color w:val="000000"/>
          <w:sz w:val="28"/>
          <w:szCs w:val="28"/>
          <w:lang w:val="fr-FR"/>
        </w:rPr>
        <w:t>Trách nhiệm quyền hạn của Chủ đầu tư</w:t>
      </w:r>
    </w:p>
    <w:p w:rsidR="00594DB7" w:rsidRPr="00FA76E0" w:rsidRDefault="00594DB7" w:rsidP="00594DB7">
      <w:pPr>
        <w:pStyle w:val="NormalWeb"/>
        <w:numPr>
          <w:ilvl w:val="0"/>
          <w:numId w:val="3"/>
        </w:numPr>
        <w:shd w:val="clear" w:color="auto" w:fill="FFFFFF"/>
        <w:tabs>
          <w:tab w:val="num" w:pos="0"/>
          <w:tab w:val="left" w:pos="1200"/>
        </w:tabs>
        <w:spacing w:before="0" w:beforeAutospacing="0" w:after="0" w:afterAutospacing="0" w:line="312" w:lineRule="auto"/>
        <w:ind w:left="0" w:firstLine="720"/>
        <w:jc w:val="both"/>
        <w:rPr>
          <w:color w:val="000000"/>
          <w:sz w:val="28"/>
          <w:szCs w:val="28"/>
          <w:lang w:val="vi-VN"/>
        </w:rPr>
      </w:pPr>
      <w:r w:rsidRPr="00FA76E0">
        <w:rPr>
          <w:color w:val="000000"/>
          <w:sz w:val="28"/>
          <w:szCs w:val="28"/>
          <w:lang w:val="vi-VN"/>
        </w:rPr>
        <w:t xml:space="preserve">Lựa chọn và ký hợp đồng với </w:t>
      </w:r>
      <w:r w:rsidRPr="00FA76E0">
        <w:rPr>
          <w:color w:val="000000"/>
          <w:sz w:val="28"/>
          <w:szCs w:val="28"/>
        </w:rPr>
        <w:t>Đơn vị</w:t>
      </w:r>
      <w:r w:rsidRPr="00FA76E0">
        <w:rPr>
          <w:color w:val="000000"/>
          <w:sz w:val="28"/>
          <w:szCs w:val="28"/>
          <w:lang w:val="vi-VN"/>
        </w:rPr>
        <w:t xml:space="preserve"> có chức năng và chuyên môn để quản lý vận hành nhà chung cư (kể cả </w:t>
      </w:r>
      <w:r w:rsidRPr="00FA76E0">
        <w:rPr>
          <w:color w:val="000000"/>
          <w:sz w:val="28"/>
          <w:szCs w:val="28"/>
        </w:rPr>
        <w:t xml:space="preserve">Đơn vị </w:t>
      </w:r>
      <w:r w:rsidRPr="00FA76E0">
        <w:rPr>
          <w:color w:val="000000"/>
          <w:sz w:val="28"/>
          <w:szCs w:val="28"/>
          <w:lang w:val="vi-VN"/>
        </w:rPr>
        <w:t xml:space="preserve"> trực thuộc Chủ đầu tư) kể từ khi đưa nhà chung cư vào sử dụng cho đến khi Ban quản trị được thành lập. Đề xuất Đơn vị quản lý vận hành nhà chung cư để Hội nghị nhà chung cư lần thứ nhất thông qua;</w:t>
      </w:r>
    </w:p>
    <w:p w:rsidR="00594DB7" w:rsidRPr="00FA76E0" w:rsidRDefault="00594DB7" w:rsidP="00594DB7">
      <w:pPr>
        <w:pStyle w:val="NormalWeb"/>
        <w:numPr>
          <w:ilvl w:val="0"/>
          <w:numId w:val="3"/>
        </w:numPr>
        <w:shd w:val="clear" w:color="auto" w:fill="FFFFFF"/>
        <w:tabs>
          <w:tab w:val="num" w:pos="0"/>
          <w:tab w:val="left" w:pos="1200"/>
        </w:tabs>
        <w:spacing w:before="0" w:beforeAutospacing="0" w:after="0" w:afterAutospacing="0" w:line="312" w:lineRule="auto"/>
        <w:ind w:left="0" w:firstLine="720"/>
        <w:jc w:val="both"/>
        <w:rPr>
          <w:color w:val="000000"/>
          <w:sz w:val="28"/>
          <w:szCs w:val="28"/>
          <w:lang w:val="vi-VN"/>
        </w:rPr>
      </w:pPr>
      <w:r w:rsidRPr="00FA76E0">
        <w:rPr>
          <w:sz w:val="28"/>
          <w:szCs w:val="28"/>
          <w:lang w:val="fr-FR"/>
        </w:rPr>
        <w:t>Thu kinh phí bảo trì phần sở hữu chung trong nhà chung cư theo quy định của pháp luật;</w:t>
      </w:r>
      <w:r w:rsidRPr="00FA76E0">
        <w:rPr>
          <w:color w:val="000000"/>
          <w:sz w:val="28"/>
          <w:szCs w:val="28"/>
          <w:lang w:val="fr-FR"/>
        </w:rPr>
        <w:t xml:space="preserve"> </w:t>
      </w:r>
    </w:p>
    <w:p w:rsidR="00594DB7" w:rsidRPr="00FA76E0" w:rsidRDefault="00594DB7" w:rsidP="00594DB7">
      <w:pPr>
        <w:pStyle w:val="NormalWeb"/>
        <w:numPr>
          <w:ilvl w:val="0"/>
          <w:numId w:val="3"/>
        </w:numPr>
        <w:shd w:val="clear" w:color="auto" w:fill="FFFFFF"/>
        <w:tabs>
          <w:tab w:val="num" w:pos="0"/>
          <w:tab w:val="left" w:pos="1200"/>
        </w:tabs>
        <w:spacing w:before="0" w:beforeAutospacing="0" w:after="0" w:afterAutospacing="0" w:line="312" w:lineRule="auto"/>
        <w:ind w:left="0" w:firstLine="720"/>
        <w:jc w:val="both"/>
        <w:rPr>
          <w:color w:val="000000"/>
          <w:sz w:val="28"/>
          <w:szCs w:val="28"/>
          <w:lang w:val="vi-VN"/>
        </w:rPr>
      </w:pPr>
      <w:r w:rsidRPr="00FA76E0">
        <w:rPr>
          <w:sz w:val="28"/>
          <w:szCs w:val="28"/>
          <w:lang w:val="fr-FR"/>
        </w:rPr>
        <w:t>Bàn giao hệ thống kết cấu hạ tầng bên ngoài nhà chung cư cho cơ quan quản lý chuyên ngành ở địa phương theo quy định;</w:t>
      </w:r>
    </w:p>
    <w:p w:rsidR="00594DB7" w:rsidRPr="00FA76E0" w:rsidRDefault="00594DB7" w:rsidP="00594DB7">
      <w:pPr>
        <w:pStyle w:val="NormalWeb"/>
        <w:numPr>
          <w:ilvl w:val="0"/>
          <w:numId w:val="3"/>
        </w:numPr>
        <w:shd w:val="clear" w:color="auto" w:fill="FFFFFF"/>
        <w:tabs>
          <w:tab w:val="num" w:pos="0"/>
          <w:tab w:val="left" w:pos="1200"/>
        </w:tabs>
        <w:spacing w:before="0" w:beforeAutospacing="0" w:after="0" w:afterAutospacing="0" w:line="312" w:lineRule="auto"/>
        <w:ind w:left="0" w:firstLine="720"/>
        <w:jc w:val="both"/>
        <w:rPr>
          <w:color w:val="000000"/>
          <w:sz w:val="28"/>
          <w:szCs w:val="28"/>
          <w:lang w:val="vi-VN"/>
        </w:rPr>
      </w:pPr>
      <w:r w:rsidRPr="00FA76E0">
        <w:rPr>
          <w:sz w:val="28"/>
          <w:szCs w:val="28"/>
          <w:lang w:val="fr-FR"/>
        </w:rPr>
        <w:lastRenderedPageBreak/>
        <w:t>Hướng dẫn việc sử dụng hệ thống hạ tầng kỹ thuật và trang thiết bị trong nhà chung cư cho người sử dụng nhà chung cư và Ban quản trị;</w:t>
      </w:r>
    </w:p>
    <w:p w:rsidR="00594DB7" w:rsidRPr="00FA76E0" w:rsidRDefault="00594DB7" w:rsidP="00594DB7">
      <w:pPr>
        <w:pStyle w:val="NormalWeb"/>
        <w:numPr>
          <w:ilvl w:val="0"/>
          <w:numId w:val="3"/>
        </w:numPr>
        <w:shd w:val="clear" w:color="auto" w:fill="FFFFFF"/>
        <w:tabs>
          <w:tab w:val="num" w:pos="0"/>
          <w:tab w:val="left" w:pos="1200"/>
        </w:tabs>
        <w:spacing w:before="0" w:beforeAutospacing="0" w:after="0" w:afterAutospacing="0" w:line="312" w:lineRule="auto"/>
        <w:ind w:left="0" w:firstLine="720"/>
        <w:jc w:val="both"/>
        <w:rPr>
          <w:color w:val="000000"/>
          <w:sz w:val="28"/>
          <w:szCs w:val="28"/>
          <w:lang w:val="vi-VN"/>
        </w:rPr>
      </w:pPr>
      <w:r w:rsidRPr="00FA76E0">
        <w:rPr>
          <w:sz w:val="28"/>
          <w:szCs w:val="28"/>
          <w:lang w:val="fr-FR"/>
        </w:rPr>
        <w:t>Bàn giao cho đơn vị được thuê quản lý hệ thống hạ tầng kỹ thuật và trang thiết bị trong tòa nhà, hạ tầng kỹ thuật ngoài tòa nhà;</w:t>
      </w:r>
    </w:p>
    <w:p w:rsidR="00594DB7" w:rsidRPr="00FA76E0" w:rsidRDefault="00594DB7" w:rsidP="00594DB7">
      <w:pPr>
        <w:pStyle w:val="NormalWeb"/>
        <w:numPr>
          <w:ilvl w:val="0"/>
          <w:numId w:val="3"/>
        </w:numPr>
        <w:shd w:val="clear" w:color="auto" w:fill="FFFFFF"/>
        <w:tabs>
          <w:tab w:val="num" w:pos="0"/>
          <w:tab w:val="left" w:pos="1200"/>
        </w:tabs>
        <w:spacing w:before="0" w:beforeAutospacing="0" w:after="0" w:afterAutospacing="0" w:line="312" w:lineRule="auto"/>
        <w:ind w:left="0" w:firstLine="720"/>
        <w:jc w:val="both"/>
        <w:rPr>
          <w:color w:val="000000"/>
          <w:sz w:val="28"/>
          <w:szCs w:val="28"/>
          <w:lang w:val="vi-VN"/>
        </w:rPr>
      </w:pPr>
      <w:r w:rsidRPr="00FA76E0">
        <w:rPr>
          <w:sz w:val="28"/>
          <w:szCs w:val="28"/>
          <w:lang w:val="fr-FR"/>
        </w:rPr>
        <w:t>Bàn giao 01 bộ bản vẽ hoàn công và hồ sơ có liên quan đến quản lý sử dụng nhà chung cư đối với phần sở hữu chung cho Ban quản trị nhà chung cư lưu giữ để sử dụng khi cần thiết;</w:t>
      </w:r>
    </w:p>
    <w:p w:rsidR="00594DB7" w:rsidRPr="00FA76E0" w:rsidRDefault="00594DB7" w:rsidP="00594DB7">
      <w:pPr>
        <w:pStyle w:val="NormalWeb"/>
        <w:numPr>
          <w:ilvl w:val="0"/>
          <w:numId w:val="3"/>
        </w:numPr>
        <w:shd w:val="clear" w:color="auto" w:fill="FFFFFF"/>
        <w:tabs>
          <w:tab w:val="num" w:pos="0"/>
          <w:tab w:val="left" w:pos="1200"/>
        </w:tabs>
        <w:spacing w:before="0" w:beforeAutospacing="0" w:after="0" w:afterAutospacing="0" w:line="312" w:lineRule="auto"/>
        <w:ind w:left="0" w:firstLine="720"/>
        <w:jc w:val="both"/>
        <w:rPr>
          <w:sz w:val="28"/>
          <w:szCs w:val="28"/>
          <w:lang w:val="fr-FR"/>
        </w:rPr>
      </w:pPr>
      <w:r w:rsidRPr="00FA76E0">
        <w:rPr>
          <w:sz w:val="28"/>
          <w:szCs w:val="28"/>
          <w:lang w:val="fr-FR"/>
        </w:rPr>
        <w:t xml:space="preserve">Cử người tham gia Ban quản trị nhà chung cư đại diện cho quyền lợi của chủ đầu tư còn lại trong nhà chung cư. </w:t>
      </w:r>
    </w:p>
    <w:p w:rsidR="00594DB7" w:rsidRPr="00FA76E0" w:rsidRDefault="00594DB7" w:rsidP="00594DB7">
      <w:pPr>
        <w:pStyle w:val="NormalWeb"/>
        <w:numPr>
          <w:ilvl w:val="0"/>
          <w:numId w:val="3"/>
        </w:numPr>
        <w:shd w:val="clear" w:color="auto" w:fill="FFFFFF"/>
        <w:tabs>
          <w:tab w:val="num" w:pos="0"/>
          <w:tab w:val="left" w:pos="1200"/>
        </w:tabs>
        <w:spacing w:before="0" w:beforeAutospacing="0" w:after="0" w:afterAutospacing="0" w:line="312" w:lineRule="auto"/>
        <w:ind w:left="0" w:firstLine="720"/>
        <w:jc w:val="both"/>
        <w:rPr>
          <w:sz w:val="28"/>
          <w:szCs w:val="28"/>
          <w:lang w:val="fr-FR"/>
        </w:rPr>
      </w:pPr>
      <w:r w:rsidRPr="00FA76E0">
        <w:rPr>
          <w:sz w:val="28"/>
          <w:szCs w:val="28"/>
          <w:lang w:val="fr-FR"/>
        </w:rPr>
        <w:t>Chủ trì tổ chức Hội nghị nhà chung cư lần đầu theo quy định của pháp luật.</w:t>
      </w:r>
    </w:p>
    <w:p w:rsidR="00594DB7" w:rsidRPr="00FA76E0" w:rsidRDefault="00594DB7" w:rsidP="00594DB7">
      <w:pPr>
        <w:spacing w:line="312" w:lineRule="auto"/>
        <w:ind w:firstLine="720"/>
        <w:jc w:val="center"/>
        <w:rPr>
          <w:sz w:val="28"/>
          <w:szCs w:val="28"/>
          <w:lang w:val="fr-FR"/>
        </w:rPr>
      </w:pPr>
      <w:r w:rsidRPr="00FA76E0">
        <w:rPr>
          <w:b/>
          <w:bCs/>
          <w:sz w:val="28"/>
          <w:szCs w:val="28"/>
          <w:lang w:val="fr-FR"/>
        </w:rPr>
        <w:t>MỤC VI</w:t>
      </w:r>
    </w:p>
    <w:p w:rsidR="00594DB7" w:rsidRPr="00FA76E0" w:rsidRDefault="00594DB7" w:rsidP="00594DB7">
      <w:pPr>
        <w:spacing w:line="312" w:lineRule="auto"/>
        <w:jc w:val="center"/>
        <w:rPr>
          <w:b/>
          <w:bCs/>
          <w:sz w:val="28"/>
          <w:szCs w:val="28"/>
          <w:lang w:val="fr-FR"/>
        </w:rPr>
      </w:pPr>
      <w:r w:rsidRPr="00FA76E0">
        <w:rPr>
          <w:b/>
          <w:bCs/>
          <w:sz w:val="28"/>
          <w:szCs w:val="28"/>
          <w:lang w:val="fr-FR"/>
        </w:rPr>
        <w:t>CÁC HÀNH VI BỊ NGHIÊM CẤM</w:t>
      </w:r>
      <w:r w:rsidRPr="00FA76E0">
        <w:rPr>
          <w:sz w:val="28"/>
          <w:szCs w:val="28"/>
          <w:lang w:val="fr-FR"/>
        </w:rPr>
        <w:t xml:space="preserve"> </w:t>
      </w:r>
      <w:r w:rsidRPr="00FA76E0">
        <w:rPr>
          <w:b/>
          <w:bCs/>
          <w:sz w:val="28"/>
          <w:szCs w:val="28"/>
          <w:lang w:val="fr-FR"/>
        </w:rPr>
        <w:t>TRONG SỬ DỤNG NHÀ CHUNG CƯ</w:t>
      </w:r>
    </w:p>
    <w:p w:rsidR="00594DB7" w:rsidRPr="00FA76E0" w:rsidRDefault="00594DB7" w:rsidP="00594DB7">
      <w:pPr>
        <w:spacing w:line="312" w:lineRule="auto"/>
        <w:jc w:val="center"/>
        <w:rPr>
          <w:sz w:val="28"/>
          <w:szCs w:val="28"/>
          <w:lang w:val="fr-FR"/>
        </w:rPr>
      </w:pPr>
    </w:p>
    <w:p w:rsidR="00594DB7" w:rsidRPr="00FA76E0" w:rsidRDefault="00594DB7" w:rsidP="00594DB7">
      <w:pPr>
        <w:spacing w:line="312" w:lineRule="auto"/>
        <w:ind w:firstLine="720"/>
        <w:jc w:val="both"/>
        <w:rPr>
          <w:b/>
          <w:sz w:val="28"/>
          <w:szCs w:val="28"/>
        </w:rPr>
      </w:pPr>
      <w:r w:rsidRPr="00FA76E0">
        <w:rPr>
          <w:b/>
          <w:bCs/>
          <w:sz w:val="28"/>
          <w:szCs w:val="28"/>
          <w:lang w:val="fr-FR"/>
        </w:rPr>
        <w:t>Điều 1</w:t>
      </w:r>
      <w:r w:rsidRPr="00FA76E0">
        <w:rPr>
          <w:b/>
          <w:bCs/>
          <w:sz w:val="28"/>
          <w:szCs w:val="28"/>
          <w:lang w:val="vi-VN"/>
        </w:rPr>
        <w:t>2</w:t>
      </w:r>
      <w:r w:rsidRPr="00FA76E0">
        <w:rPr>
          <w:b/>
          <w:bCs/>
          <w:sz w:val="28"/>
          <w:szCs w:val="28"/>
          <w:lang w:val="fr-FR"/>
        </w:rPr>
        <w:t>. Những hành vi bị nghiêm cấm trong sử dụng nhà chung cư</w:t>
      </w:r>
    </w:p>
    <w:p w:rsidR="00594DB7" w:rsidRPr="00FA76E0" w:rsidRDefault="00594DB7" w:rsidP="00594DB7">
      <w:pPr>
        <w:numPr>
          <w:ilvl w:val="0"/>
          <w:numId w:val="11"/>
        </w:numPr>
        <w:tabs>
          <w:tab w:val="clear" w:pos="1440"/>
          <w:tab w:val="left" w:pos="0"/>
          <w:tab w:val="left" w:pos="1200"/>
        </w:tabs>
        <w:spacing w:line="312" w:lineRule="auto"/>
        <w:ind w:left="0" w:firstLine="720"/>
        <w:jc w:val="both"/>
        <w:rPr>
          <w:sz w:val="28"/>
          <w:szCs w:val="28"/>
          <w:lang w:val="fr-FR"/>
        </w:rPr>
      </w:pPr>
      <w:r w:rsidRPr="00FA76E0">
        <w:rPr>
          <w:sz w:val="28"/>
          <w:szCs w:val="28"/>
          <w:lang w:val="fr-FR"/>
        </w:rPr>
        <w:t xml:space="preserve">Cơi nới, chiếm dụng diện tích, không gian hoặc làm hư hỏng tài sản thuộc phần sở hữu chung hoặc phần sử dụng chung dưới mọi hình thức; đục phá, cải tạo, tháo dỡ hoặc làm thay đổi phần kết cấu chịu lực, hệ thống hạ tầng kỹ thuật, trang thiết bị sử dụng chung, kiến trúc bên ngoài của nhà chung cư; </w:t>
      </w:r>
    </w:p>
    <w:p w:rsidR="00594DB7" w:rsidRPr="00FA76E0" w:rsidRDefault="00594DB7" w:rsidP="00594DB7">
      <w:pPr>
        <w:numPr>
          <w:ilvl w:val="0"/>
          <w:numId w:val="11"/>
        </w:numPr>
        <w:tabs>
          <w:tab w:val="clear" w:pos="1440"/>
          <w:tab w:val="left" w:pos="0"/>
          <w:tab w:val="left" w:pos="1200"/>
        </w:tabs>
        <w:spacing w:line="312" w:lineRule="auto"/>
        <w:ind w:left="0" w:firstLine="720"/>
        <w:jc w:val="both"/>
        <w:rPr>
          <w:sz w:val="28"/>
          <w:szCs w:val="28"/>
          <w:lang w:val="fr-FR"/>
        </w:rPr>
      </w:pPr>
      <w:r w:rsidRPr="00FA76E0">
        <w:rPr>
          <w:sz w:val="28"/>
          <w:szCs w:val="28"/>
          <w:lang w:val="fr-FR"/>
        </w:rPr>
        <w:t>Phân chia, chuyển đổi phần sở hữu chung hoặc phần sử dụng chung trái quy định;</w:t>
      </w:r>
    </w:p>
    <w:p w:rsidR="00594DB7" w:rsidRPr="00FA76E0" w:rsidRDefault="00594DB7" w:rsidP="00594DB7">
      <w:pPr>
        <w:numPr>
          <w:ilvl w:val="0"/>
          <w:numId w:val="11"/>
        </w:numPr>
        <w:tabs>
          <w:tab w:val="clear" w:pos="1440"/>
          <w:tab w:val="left" w:pos="0"/>
          <w:tab w:val="left" w:pos="1200"/>
        </w:tabs>
        <w:spacing w:line="312" w:lineRule="auto"/>
        <w:ind w:left="0" w:firstLine="720"/>
        <w:jc w:val="both"/>
        <w:rPr>
          <w:sz w:val="28"/>
          <w:szCs w:val="28"/>
          <w:lang w:val="fr-FR"/>
        </w:rPr>
      </w:pPr>
      <w:r w:rsidRPr="00FA76E0">
        <w:rPr>
          <w:sz w:val="28"/>
          <w:szCs w:val="28"/>
          <w:lang w:val="fr-FR"/>
        </w:rPr>
        <w:t xml:space="preserve">Gây tiếng ồn quá mức quy định; làm ảnh hưởng đến trật tự, trị an nhà chung cư (đặc biệt từ </w:t>
      </w:r>
      <w:r w:rsidRPr="00FA76E0">
        <w:rPr>
          <w:b/>
          <w:sz w:val="28"/>
          <w:szCs w:val="28"/>
          <w:lang w:val="fr-FR"/>
        </w:rPr>
        <w:t>11 giờ 00</w:t>
      </w:r>
      <w:r w:rsidRPr="00FA76E0">
        <w:rPr>
          <w:sz w:val="28"/>
          <w:szCs w:val="28"/>
          <w:lang w:val="fr-FR"/>
        </w:rPr>
        <w:t xml:space="preserve"> đến </w:t>
      </w:r>
      <w:r w:rsidRPr="00FA76E0">
        <w:rPr>
          <w:b/>
          <w:sz w:val="28"/>
          <w:szCs w:val="28"/>
          <w:lang w:val="fr-FR"/>
        </w:rPr>
        <w:t>13 giờ 30</w:t>
      </w:r>
      <w:r w:rsidRPr="00FA76E0">
        <w:rPr>
          <w:sz w:val="28"/>
          <w:szCs w:val="28"/>
          <w:lang w:val="fr-FR"/>
        </w:rPr>
        <w:t xml:space="preserve">, từ </w:t>
      </w:r>
      <w:r w:rsidRPr="00FA76E0">
        <w:rPr>
          <w:b/>
          <w:sz w:val="28"/>
          <w:szCs w:val="28"/>
          <w:lang w:val="fr-FR"/>
        </w:rPr>
        <w:t>17 giờ 00’</w:t>
      </w:r>
      <w:r w:rsidRPr="00FA76E0">
        <w:rPr>
          <w:sz w:val="28"/>
          <w:szCs w:val="28"/>
          <w:lang w:val="fr-FR"/>
        </w:rPr>
        <w:t xml:space="preserve"> giờ hôm trước đến </w:t>
      </w:r>
      <w:r w:rsidRPr="00FA76E0">
        <w:rPr>
          <w:b/>
          <w:sz w:val="28"/>
          <w:szCs w:val="28"/>
          <w:lang w:val="fr-FR"/>
        </w:rPr>
        <w:t>7 giờ 00</w:t>
      </w:r>
      <w:r w:rsidRPr="00FA76E0">
        <w:rPr>
          <w:sz w:val="28"/>
          <w:szCs w:val="28"/>
          <w:lang w:val="fr-FR"/>
        </w:rPr>
        <w:t xml:space="preserve"> sáng hôm sau, ngày chủ nhật);</w:t>
      </w:r>
    </w:p>
    <w:p w:rsidR="00594DB7" w:rsidRPr="00FA40DF" w:rsidRDefault="00594DB7" w:rsidP="00594DB7">
      <w:pPr>
        <w:numPr>
          <w:ilvl w:val="0"/>
          <w:numId w:val="11"/>
        </w:numPr>
        <w:tabs>
          <w:tab w:val="clear" w:pos="1440"/>
          <w:tab w:val="left" w:pos="0"/>
          <w:tab w:val="left" w:pos="1200"/>
        </w:tabs>
        <w:spacing w:line="312" w:lineRule="auto"/>
        <w:ind w:left="0" w:firstLine="720"/>
        <w:jc w:val="both"/>
        <w:rPr>
          <w:spacing w:val="-2"/>
          <w:sz w:val="28"/>
          <w:szCs w:val="28"/>
          <w:lang w:val="fr-FR"/>
        </w:rPr>
      </w:pPr>
      <w:r w:rsidRPr="00FA76E0">
        <w:rPr>
          <w:spacing w:val="-2"/>
          <w:sz w:val="28"/>
          <w:szCs w:val="28"/>
          <w:lang w:val="fr-FR"/>
        </w:rPr>
        <w:t xml:space="preserve">Xả rác thải, nước thải, khí thải, chất độc hại bừa bãi; xả rác từ tầng trên </w:t>
      </w:r>
      <w:r w:rsidRPr="00FA40DF">
        <w:rPr>
          <w:spacing w:val="-2"/>
          <w:sz w:val="28"/>
          <w:szCs w:val="28"/>
          <w:lang w:val="fr-FR"/>
        </w:rPr>
        <w:t>xuống tầng dưới, bỏ rác (không bỏ rác vào hộc rác) để nước rác chảy ra sàn nhà</w:t>
      </w:r>
      <w:r w:rsidR="00EB5A91" w:rsidRPr="00FA40DF">
        <w:rPr>
          <w:spacing w:val="-2"/>
          <w:sz w:val="28"/>
          <w:szCs w:val="28"/>
          <w:lang w:val="fr-FR"/>
        </w:rPr>
        <w:t>, các đồ vật không phân hủy dược làm tắc ống thoát nước</w:t>
      </w:r>
      <w:r w:rsidRPr="00FA40DF">
        <w:rPr>
          <w:spacing w:val="-2"/>
          <w:sz w:val="28"/>
          <w:szCs w:val="28"/>
          <w:lang w:val="fr-FR"/>
        </w:rPr>
        <w:t>, phơi quần áo, chăn màn, ga gối đệm không đúng nơi quy định, gây thấm, dột, ô nhiễm môi trường; chăn nuôi gia súc, gia cầm trong khu vực thuộc phần sở hữu chung hoặc phần sử dụng chung</w:t>
      </w:r>
      <w:r w:rsidR="00EB5A91" w:rsidRPr="00FA40DF">
        <w:rPr>
          <w:spacing w:val="-2"/>
          <w:sz w:val="28"/>
          <w:szCs w:val="28"/>
          <w:lang w:val="fr-FR"/>
        </w:rPr>
        <w:t>. Trong trường hợp xảy ra việc tắc các đường ống thì chi phí sửa chữa phát sinh sẽ tính cho chủ sử dụng có liên quan</w:t>
      </w:r>
      <w:r w:rsidRPr="00FA40DF">
        <w:rPr>
          <w:spacing w:val="-2"/>
          <w:sz w:val="28"/>
          <w:szCs w:val="28"/>
          <w:lang w:val="fr-FR"/>
        </w:rPr>
        <w:t xml:space="preserve">; </w:t>
      </w:r>
    </w:p>
    <w:p w:rsidR="00594DB7" w:rsidRPr="00BA563D" w:rsidRDefault="00594DB7" w:rsidP="00594DB7">
      <w:pPr>
        <w:numPr>
          <w:ilvl w:val="0"/>
          <w:numId w:val="11"/>
        </w:numPr>
        <w:tabs>
          <w:tab w:val="clear" w:pos="1440"/>
          <w:tab w:val="left" w:pos="0"/>
          <w:tab w:val="left" w:pos="1200"/>
        </w:tabs>
        <w:spacing w:line="312" w:lineRule="auto"/>
        <w:ind w:left="0" w:firstLine="720"/>
        <w:jc w:val="both"/>
        <w:rPr>
          <w:sz w:val="28"/>
          <w:szCs w:val="28"/>
          <w:lang w:val="fr-FR"/>
        </w:rPr>
      </w:pPr>
      <w:r w:rsidRPr="00FA40DF">
        <w:rPr>
          <w:spacing w:val="-2"/>
          <w:sz w:val="28"/>
          <w:szCs w:val="28"/>
          <w:lang w:val="fr-FR"/>
        </w:rPr>
        <w:t>Quảng cáo, viết, vẽ trái quy định hoặc có những hành vi khác mà pháp luật không cho phép; sử dụng vật liệu hoặc màu sắc trên mặt ngoài căn hộ và phần diện tích khác trong nhà chung</w:t>
      </w:r>
      <w:r w:rsidRPr="0064549A">
        <w:rPr>
          <w:spacing w:val="-2"/>
          <w:sz w:val="28"/>
          <w:szCs w:val="28"/>
          <w:lang w:val="fr-FR"/>
        </w:rPr>
        <w:t xml:space="preserve"> cư trái với quy định;</w:t>
      </w:r>
      <w:r w:rsidRPr="0064549A">
        <w:rPr>
          <w:color w:val="FF0000"/>
          <w:spacing w:val="-2"/>
          <w:sz w:val="28"/>
          <w:szCs w:val="28"/>
          <w:lang w:val="fr-FR"/>
        </w:rPr>
        <w:t xml:space="preserve"> </w:t>
      </w:r>
    </w:p>
    <w:p w:rsidR="00BA563D" w:rsidRPr="00FA40DF" w:rsidRDefault="00BA563D" w:rsidP="00594DB7">
      <w:pPr>
        <w:numPr>
          <w:ilvl w:val="0"/>
          <w:numId w:val="11"/>
        </w:numPr>
        <w:tabs>
          <w:tab w:val="clear" w:pos="1440"/>
          <w:tab w:val="left" w:pos="0"/>
          <w:tab w:val="left" w:pos="1200"/>
        </w:tabs>
        <w:spacing w:line="312" w:lineRule="auto"/>
        <w:ind w:left="0" w:firstLine="720"/>
        <w:jc w:val="both"/>
        <w:rPr>
          <w:sz w:val="28"/>
          <w:szCs w:val="28"/>
          <w:lang w:val="fr-FR"/>
        </w:rPr>
      </w:pPr>
      <w:r w:rsidRPr="00FA40DF">
        <w:rPr>
          <w:spacing w:val="-2"/>
          <w:sz w:val="28"/>
          <w:szCs w:val="28"/>
          <w:lang w:val="fr-FR"/>
        </w:rPr>
        <w:lastRenderedPageBreak/>
        <w:t xml:space="preserve">Tự phát tụ tập đông người gây mất an toàn an ninh trật tự của tòa nhà Chung cư; </w:t>
      </w:r>
    </w:p>
    <w:p w:rsidR="00594DB7" w:rsidRPr="0064549A" w:rsidRDefault="00594DB7" w:rsidP="00594DB7">
      <w:pPr>
        <w:numPr>
          <w:ilvl w:val="0"/>
          <w:numId w:val="11"/>
        </w:numPr>
        <w:tabs>
          <w:tab w:val="clear" w:pos="1440"/>
          <w:tab w:val="left" w:pos="0"/>
          <w:tab w:val="left" w:pos="1200"/>
        </w:tabs>
        <w:spacing w:line="312" w:lineRule="auto"/>
        <w:ind w:left="0" w:firstLine="720"/>
        <w:jc w:val="both"/>
        <w:rPr>
          <w:sz w:val="28"/>
          <w:szCs w:val="28"/>
          <w:lang w:val="fr-FR"/>
        </w:rPr>
      </w:pPr>
      <w:r w:rsidRPr="0064549A">
        <w:rPr>
          <w:spacing w:val="-2"/>
          <w:sz w:val="28"/>
          <w:szCs w:val="28"/>
          <w:lang w:val="fr-FR"/>
        </w:rPr>
        <w:t xml:space="preserve">Để xe, đỗ xe không đúng nơi quy định ; </w:t>
      </w:r>
    </w:p>
    <w:p w:rsidR="00594DB7" w:rsidRPr="00A11EE4" w:rsidRDefault="00594DB7" w:rsidP="00594DB7">
      <w:pPr>
        <w:numPr>
          <w:ilvl w:val="0"/>
          <w:numId w:val="11"/>
        </w:numPr>
        <w:tabs>
          <w:tab w:val="clear" w:pos="1440"/>
          <w:tab w:val="left" w:pos="0"/>
          <w:tab w:val="left" w:pos="1200"/>
        </w:tabs>
        <w:spacing w:line="312" w:lineRule="auto"/>
        <w:ind w:left="0" w:firstLine="720"/>
        <w:jc w:val="both"/>
        <w:rPr>
          <w:sz w:val="28"/>
          <w:szCs w:val="28"/>
          <w:lang w:val="fr-FR"/>
        </w:rPr>
      </w:pPr>
      <w:r w:rsidRPr="00A11EE4">
        <w:rPr>
          <w:sz w:val="28"/>
          <w:szCs w:val="28"/>
          <w:lang w:val="fr-FR"/>
        </w:rPr>
        <w:t>Sử dụng hoặc cho người khác sử dụng phần sở hữu riêng hoặc phần sử dụng riêng trái với mục đích quy định;</w:t>
      </w:r>
    </w:p>
    <w:p w:rsidR="00594DB7" w:rsidRPr="00FA76E0" w:rsidRDefault="00594DB7" w:rsidP="00594DB7">
      <w:pPr>
        <w:numPr>
          <w:ilvl w:val="0"/>
          <w:numId w:val="11"/>
        </w:numPr>
        <w:tabs>
          <w:tab w:val="clear" w:pos="1440"/>
          <w:tab w:val="left" w:pos="0"/>
          <w:tab w:val="left" w:pos="1200"/>
        </w:tabs>
        <w:spacing w:line="312" w:lineRule="auto"/>
        <w:ind w:left="0" w:firstLine="720"/>
        <w:jc w:val="both"/>
        <w:rPr>
          <w:sz w:val="28"/>
          <w:szCs w:val="28"/>
          <w:lang w:val="fr-FR"/>
        </w:rPr>
      </w:pPr>
      <w:r w:rsidRPr="00FA76E0">
        <w:rPr>
          <w:sz w:val="28"/>
          <w:szCs w:val="28"/>
          <w:lang w:val="fr-FR"/>
        </w:rPr>
        <w:t>Nuôi gia súc, gia cầm trong khu vực thuộc sở hữu riêng hoặc phần sử dụng riêng;</w:t>
      </w:r>
    </w:p>
    <w:p w:rsidR="00594DB7" w:rsidRPr="00FA76E0" w:rsidRDefault="00594DB7" w:rsidP="00594DB7">
      <w:pPr>
        <w:numPr>
          <w:ilvl w:val="0"/>
          <w:numId w:val="11"/>
        </w:numPr>
        <w:tabs>
          <w:tab w:val="clear" w:pos="1440"/>
          <w:tab w:val="left" w:pos="0"/>
          <w:tab w:val="left" w:pos="1200"/>
        </w:tabs>
        <w:spacing w:line="312" w:lineRule="auto"/>
        <w:ind w:left="0" w:firstLine="720"/>
        <w:jc w:val="both"/>
        <w:rPr>
          <w:sz w:val="28"/>
          <w:szCs w:val="28"/>
          <w:lang w:val="fr-FR"/>
        </w:rPr>
      </w:pPr>
      <w:r w:rsidRPr="00FA76E0">
        <w:rPr>
          <w:sz w:val="28"/>
          <w:szCs w:val="28"/>
          <w:lang w:val="fr-FR"/>
        </w:rPr>
        <w:t>Kinh doanh các ngành nghề và các loại hàng hoá dễ gây cháy, nổ (kinh doanh hàn, ga, vật liệu nổ và các ngành nghề gây nguy hiểm khác);</w:t>
      </w:r>
    </w:p>
    <w:p w:rsidR="00594DB7" w:rsidRPr="00FA40DF" w:rsidRDefault="00594DB7" w:rsidP="00594DB7">
      <w:pPr>
        <w:numPr>
          <w:ilvl w:val="0"/>
          <w:numId w:val="11"/>
        </w:numPr>
        <w:tabs>
          <w:tab w:val="clear" w:pos="1440"/>
          <w:tab w:val="left" w:pos="0"/>
          <w:tab w:val="left" w:pos="1200"/>
        </w:tabs>
        <w:spacing w:line="312" w:lineRule="auto"/>
        <w:ind w:left="0" w:firstLine="720"/>
        <w:jc w:val="both"/>
        <w:rPr>
          <w:sz w:val="28"/>
          <w:szCs w:val="28"/>
          <w:lang w:val="fr-FR"/>
        </w:rPr>
      </w:pPr>
      <w:r w:rsidRPr="00FA76E0">
        <w:rPr>
          <w:sz w:val="28"/>
          <w:szCs w:val="28"/>
          <w:lang w:val="fr-FR"/>
        </w:rPr>
        <w:t>Kinh doanh dịch vụ mà gây tiếng ồn, ô nh</w:t>
      </w:r>
      <w:r>
        <w:rPr>
          <w:sz w:val="28"/>
          <w:szCs w:val="28"/>
          <w:lang w:val="fr-FR"/>
        </w:rPr>
        <w:t>iễm môi trường (nhà hàng karaokê</w:t>
      </w:r>
      <w:r w:rsidRPr="00FA76E0">
        <w:rPr>
          <w:sz w:val="28"/>
          <w:szCs w:val="28"/>
          <w:lang w:val="fr-FR"/>
        </w:rPr>
        <w:t xml:space="preserve">, vũ trường, sửa chữa xe máy, ô tô; lò mổ gia súc và các hoạt động dịch vụ gây </w:t>
      </w:r>
      <w:bookmarkStart w:id="4" w:name="_GoBack"/>
      <w:r w:rsidRPr="00FA40DF">
        <w:rPr>
          <w:sz w:val="28"/>
          <w:szCs w:val="28"/>
          <w:lang w:val="fr-FR"/>
        </w:rPr>
        <w:t>ô nhiễm khác);</w:t>
      </w:r>
    </w:p>
    <w:p w:rsidR="00EB5A91" w:rsidRPr="00FA40DF" w:rsidRDefault="00EB5A91" w:rsidP="00EB5A91">
      <w:pPr>
        <w:numPr>
          <w:ilvl w:val="0"/>
          <w:numId w:val="11"/>
        </w:numPr>
        <w:tabs>
          <w:tab w:val="clear" w:pos="1440"/>
          <w:tab w:val="left" w:pos="0"/>
          <w:tab w:val="left" w:pos="1200"/>
        </w:tabs>
        <w:spacing w:line="312" w:lineRule="auto"/>
        <w:ind w:left="0" w:firstLine="720"/>
        <w:jc w:val="both"/>
        <w:rPr>
          <w:sz w:val="28"/>
          <w:szCs w:val="28"/>
          <w:lang w:val="fr-FR"/>
        </w:rPr>
      </w:pPr>
      <w:r w:rsidRPr="00FA40DF">
        <w:rPr>
          <w:sz w:val="28"/>
          <w:szCs w:val="28"/>
          <w:lang w:val="fr-FR"/>
        </w:rPr>
        <w:t>Không sử dụng máy phát</w:t>
      </w:r>
      <w:r w:rsidR="00EE0C5E" w:rsidRPr="00FA40DF">
        <w:rPr>
          <w:sz w:val="28"/>
          <w:szCs w:val="28"/>
          <w:lang w:val="fr-FR"/>
        </w:rPr>
        <w:t xml:space="preserve"> </w:t>
      </w:r>
      <w:r w:rsidRPr="00FA40DF">
        <w:rPr>
          <w:sz w:val="28"/>
          <w:szCs w:val="28"/>
          <w:lang w:val="fr-FR"/>
        </w:rPr>
        <w:t>điện cá nhân, không sử dụng bếp than tổ ong ;</w:t>
      </w:r>
    </w:p>
    <w:p w:rsidR="00594DB7" w:rsidRPr="00FA76E0" w:rsidRDefault="00594DB7" w:rsidP="00594DB7">
      <w:pPr>
        <w:numPr>
          <w:ilvl w:val="0"/>
          <w:numId w:val="11"/>
        </w:numPr>
        <w:tabs>
          <w:tab w:val="clear" w:pos="1440"/>
          <w:tab w:val="left" w:pos="0"/>
          <w:tab w:val="left" w:pos="1200"/>
        </w:tabs>
        <w:spacing w:after="240" w:line="312" w:lineRule="auto"/>
        <w:ind w:left="0" w:firstLine="720"/>
        <w:jc w:val="both"/>
        <w:rPr>
          <w:sz w:val="28"/>
          <w:szCs w:val="28"/>
          <w:lang w:val="fr-FR"/>
        </w:rPr>
      </w:pPr>
      <w:r w:rsidRPr="00FA40DF">
        <w:rPr>
          <w:sz w:val="28"/>
          <w:szCs w:val="28"/>
          <w:lang w:val="fr-FR"/>
        </w:rPr>
        <w:t>Sử dụng không đúng mục đích kinh phí quản lý vận hành và kinh phí</w:t>
      </w:r>
      <w:r w:rsidRPr="00FA76E0">
        <w:rPr>
          <w:sz w:val="28"/>
          <w:szCs w:val="28"/>
          <w:lang w:val="fr-FR"/>
        </w:rPr>
        <w:t xml:space="preserve"> </w:t>
      </w:r>
      <w:bookmarkEnd w:id="4"/>
      <w:r w:rsidRPr="00FA76E0">
        <w:rPr>
          <w:sz w:val="28"/>
          <w:szCs w:val="28"/>
          <w:lang w:val="fr-FR"/>
        </w:rPr>
        <w:t>bảo trì nhà chung cư.</w:t>
      </w:r>
    </w:p>
    <w:p w:rsidR="00594DB7" w:rsidRPr="00FA76E0" w:rsidRDefault="00594DB7" w:rsidP="00594DB7">
      <w:pPr>
        <w:tabs>
          <w:tab w:val="left" w:pos="0"/>
          <w:tab w:val="left" w:pos="1200"/>
        </w:tabs>
        <w:spacing w:after="240" w:line="312" w:lineRule="auto"/>
        <w:ind w:left="720"/>
        <w:jc w:val="both"/>
        <w:rPr>
          <w:sz w:val="28"/>
          <w:szCs w:val="28"/>
          <w:lang w:val="fr-FR"/>
        </w:rPr>
      </w:pPr>
    </w:p>
    <w:p w:rsidR="00594DB7" w:rsidRPr="00FA76E0" w:rsidRDefault="00594DB7" w:rsidP="00594DB7">
      <w:pPr>
        <w:spacing w:line="312" w:lineRule="auto"/>
        <w:jc w:val="center"/>
        <w:rPr>
          <w:sz w:val="28"/>
          <w:szCs w:val="28"/>
          <w:lang w:val="fr-FR"/>
        </w:rPr>
      </w:pPr>
      <w:r w:rsidRPr="00FA76E0">
        <w:rPr>
          <w:b/>
          <w:bCs/>
          <w:sz w:val="28"/>
          <w:szCs w:val="28"/>
          <w:lang w:val="fr-FR"/>
        </w:rPr>
        <w:t>MỤC VII</w:t>
      </w:r>
    </w:p>
    <w:p w:rsidR="00594DB7" w:rsidRPr="00FA76E0" w:rsidRDefault="00594DB7" w:rsidP="00594DB7">
      <w:pPr>
        <w:spacing w:line="312" w:lineRule="auto"/>
        <w:jc w:val="center"/>
        <w:rPr>
          <w:b/>
          <w:bCs/>
          <w:sz w:val="28"/>
          <w:szCs w:val="28"/>
          <w:lang w:val="fr-FR"/>
        </w:rPr>
      </w:pPr>
      <w:r w:rsidRPr="00FA76E0">
        <w:rPr>
          <w:b/>
          <w:bCs/>
          <w:sz w:val="28"/>
          <w:szCs w:val="28"/>
          <w:lang w:val="fr-FR"/>
        </w:rPr>
        <w:t>BẢO TRÌ NHÀ CHUNG CƯ</w:t>
      </w:r>
      <w:r w:rsidRPr="00FA76E0">
        <w:rPr>
          <w:sz w:val="28"/>
          <w:szCs w:val="28"/>
          <w:lang w:val="fr-FR"/>
        </w:rPr>
        <w:t xml:space="preserve"> </w:t>
      </w:r>
      <w:r w:rsidRPr="00FA76E0">
        <w:rPr>
          <w:b/>
          <w:bCs/>
          <w:sz w:val="28"/>
          <w:szCs w:val="28"/>
          <w:lang w:val="fr-FR"/>
        </w:rPr>
        <w:t>CÁC KHOẢN PHÍ PHẢI ĐÓNG GÓP DÙNG CHO CÔNG TÁC BẢO TRÌ, QUẢN LÝ VẬN HÀNH NHÀ CHUNG CƯ</w:t>
      </w:r>
    </w:p>
    <w:p w:rsidR="00594DB7" w:rsidRPr="00FA76E0" w:rsidRDefault="00594DB7" w:rsidP="00594DB7">
      <w:pPr>
        <w:spacing w:line="312" w:lineRule="auto"/>
        <w:ind w:firstLine="720"/>
        <w:jc w:val="center"/>
        <w:rPr>
          <w:sz w:val="28"/>
          <w:szCs w:val="28"/>
          <w:lang w:val="fr-FR"/>
        </w:rPr>
      </w:pPr>
    </w:p>
    <w:p w:rsidR="00594DB7" w:rsidRPr="00FA76E0" w:rsidRDefault="00594DB7" w:rsidP="00594DB7">
      <w:pPr>
        <w:spacing w:line="312" w:lineRule="auto"/>
        <w:ind w:firstLine="720"/>
        <w:jc w:val="both"/>
        <w:rPr>
          <w:b/>
          <w:spacing w:val="-4"/>
          <w:sz w:val="28"/>
          <w:szCs w:val="28"/>
          <w:lang w:val="fr-FR"/>
        </w:rPr>
      </w:pPr>
      <w:r w:rsidRPr="00FA76E0">
        <w:rPr>
          <w:b/>
          <w:spacing w:val="-4"/>
          <w:sz w:val="28"/>
          <w:szCs w:val="28"/>
          <w:lang w:val="fr-FR"/>
        </w:rPr>
        <w:t>Điều 1</w:t>
      </w:r>
      <w:r w:rsidRPr="00FA76E0">
        <w:rPr>
          <w:b/>
          <w:spacing w:val="-4"/>
          <w:sz w:val="28"/>
          <w:szCs w:val="28"/>
          <w:lang w:val="vi-VN"/>
        </w:rPr>
        <w:t>3</w:t>
      </w:r>
      <w:r w:rsidRPr="00FA76E0">
        <w:rPr>
          <w:b/>
          <w:spacing w:val="-4"/>
          <w:sz w:val="28"/>
          <w:szCs w:val="28"/>
          <w:lang w:val="fr-FR"/>
        </w:rPr>
        <w:t>. K</w:t>
      </w:r>
      <w:r w:rsidRPr="00FA76E0">
        <w:rPr>
          <w:b/>
          <w:bCs/>
          <w:spacing w:val="-4"/>
          <w:sz w:val="28"/>
          <w:szCs w:val="28"/>
          <w:lang w:val="fr-FR"/>
        </w:rPr>
        <w:t xml:space="preserve">inh phí đóng góp để bảo trì phần sở hữu chung nhà chung cư  </w:t>
      </w:r>
    </w:p>
    <w:p w:rsidR="00594DB7" w:rsidRPr="00FA76E0" w:rsidRDefault="00594DB7" w:rsidP="00594DB7">
      <w:pPr>
        <w:numPr>
          <w:ilvl w:val="0"/>
          <w:numId w:val="12"/>
        </w:numPr>
        <w:tabs>
          <w:tab w:val="clear" w:pos="1440"/>
          <w:tab w:val="num" w:pos="0"/>
          <w:tab w:val="left" w:pos="1200"/>
        </w:tabs>
        <w:spacing w:line="312" w:lineRule="auto"/>
        <w:ind w:left="0" w:firstLine="720"/>
        <w:jc w:val="both"/>
        <w:rPr>
          <w:bCs/>
          <w:sz w:val="28"/>
          <w:szCs w:val="28"/>
          <w:lang w:val="fr-FR"/>
        </w:rPr>
      </w:pPr>
      <w:r w:rsidRPr="00FA76E0">
        <w:rPr>
          <w:bCs/>
          <w:sz w:val="28"/>
          <w:szCs w:val="28"/>
          <w:lang w:val="fr-FR"/>
        </w:rPr>
        <w:t>Sử dụng kinh phí bảo trì nhà chung cư cho công tác bảo trì theo quy định của quy chế quản lý nhà chung cư.</w:t>
      </w:r>
    </w:p>
    <w:p w:rsidR="00594DB7" w:rsidRPr="00FA76E0" w:rsidRDefault="00594DB7" w:rsidP="00594DB7">
      <w:pPr>
        <w:numPr>
          <w:ilvl w:val="0"/>
          <w:numId w:val="12"/>
        </w:numPr>
        <w:tabs>
          <w:tab w:val="clear" w:pos="1440"/>
          <w:tab w:val="num" w:pos="0"/>
          <w:tab w:val="left" w:pos="1200"/>
        </w:tabs>
        <w:spacing w:line="312" w:lineRule="auto"/>
        <w:ind w:left="0" w:firstLine="720"/>
        <w:jc w:val="both"/>
        <w:rPr>
          <w:bCs/>
          <w:sz w:val="28"/>
          <w:szCs w:val="28"/>
          <w:lang w:val="fr-FR"/>
        </w:rPr>
      </w:pPr>
      <w:r w:rsidRPr="00FA76E0">
        <w:rPr>
          <w:bCs/>
          <w:sz w:val="28"/>
          <w:szCs w:val="28"/>
          <w:lang w:val="fr-FR"/>
        </w:rPr>
        <w:t>Trường hợp kinh phí thu được để bảo trì phần sở hữu chung không đủ thì huy động từ đóng góp của các chủ sở hữu tương ứng với phần diện tích sở hữu riêng của từng chủ sở hữu trong nhà chung cư. Khoản kinh phí nêu trên chỉ dùng trong việc bảo trì nhà chung cư, không được sử dụng cho việc quản lý vận hành nhà chung cư và các mục đích khác.</w:t>
      </w:r>
    </w:p>
    <w:p w:rsidR="00594DB7" w:rsidRPr="00FA76E0" w:rsidRDefault="00594DB7" w:rsidP="00594DB7">
      <w:pPr>
        <w:spacing w:line="312" w:lineRule="auto"/>
        <w:ind w:firstLine="720"/>
        <w:jc w:val="both"/>
        <w:rPr>
          <w:sz w:val="28"/>
          <w:szCs w:val="28"/>
        </w:rPr>
      </w:pPr>
      <w:r w:rsidRPr="00FA76E0">
        <w:rPr>
          <w:b/>
          <w:bCs/>
          <w:sz w:val="28"/>
          <w:szCs w:val="28"/>
          <w:lang w:val="fr-FR"/>
        </w:rPr>
        <w:t>Điều 1</w:t>
      </w:r>
      <w:r w:rsidRPr="00FA76E0">
        <w:rPr>
          <w:b/>
          <w:bCs/>
          <w:sz w:val="28"/>
          <w:szCs w:val="28"/>
          <w:lang w:val="vi-VN"/>
        </w:rPr>
        <w:t>4</w:t>
      </w:r>
      <w:r w:rsidRPr="00FA76E0">
        <w:rPr>
          <w:b/>
          <w:bCs/>
          <w:sz w:val="28"/>
          <w:szCs w:val="28"/>
          <w:lang w:val="fr-FR"/>
        </w:rPr>
        <w:t xml:space="preserve">. </w:t>
      </w:r>
      <w:r w:rsidRPr="00FA76E0">
        <w:rPr>
          <w:bCs/>
          <w:sz w:val="28"/>
          <w:szCs w:val="28"/>
          <w:lang w:val="fr-FR"/>
        </w:rPr>
        <w:t>Quản lý kinh phí bảo trì phần sở hữu chung nhà chung cư</w:t>
      </w:r>
    </w:p>
    <w:p w:rsidR="00594DB7" w:rsidRPr="00FA76E0" w:rsidRDefault="00594DB7" w:rsidP="00594DB7">
      <w:pPr>
        <w:pStyle w:val="NormalWeb"/>
        <w:numPr>
          <w:ilvl w:val="0"/>
          <w:numId w:val="4"/>
        </w:numPr>
        <w:shd w:val="clear" w:color="auto" w:fill="FFFFFF"/>
        <w:tabs>
          <w:tab w:val="clear" w:pos="1440"/>
          <w:tab w:val="num" w:pos="0"/>
          <w:tab w:val="left" w:pos="1200"/>
        </w:tabs>
        <w:spacing w:before="0" w:beforeAutospacing="0" w:after="0" w:afterAutospacing="0" w:line="312" w:lineRule="auto"/>
        <w:ind w:left="0" w:firstLine="720"/>
        <w:jc w:val="both"/>
        <w:rPr>
          <w:color w:val="000000"/>
          <w:sz w:val="28"/>
          <w:szCs w:val="28"/>
        </w:rPr>
      </w:pPr>
      <w:r w:rsidRPr="00FA76E0">
        <w:rPr>
          <w:color w:val="000000"/>
          <w:sz w:val="28"/>
          <w:szCs w:val="28"/>
          <w:lang w:val="vi-VN"/>
        </w:rPr>
        <w:t>Sau khi Ban qu</w:t>
      </w:r>
      <w:r w:rsidRPr="00FA76E0">
        <w:rPr>
          <w:color w:val="000000"/>
          <w:sz w:val="28"/>
          <w:szCs w:val="28"/>
        </w:rPr>
        <w:t>ả</w:t>
      </w:r>
      <w:r w:rsidRPr="00FA76E0">
        <w:rPr>
          <w:color w:val="000000"/>
          <w:sz w:val="28"/>
          <w:szCs w:val="28"/>
          <w:lang w:val="vi-VN"/>
        </w:rPr>
        <w:t>n t</w:t>
      </w:r>
      <w:r w:rsidRPr="00FA76E0">
        <w:rPr>
          <w:color w:val="000000"/>
          <w:sz w:val="28"/>
          <w:szCs w:val="28"/>
        </w:rPr>
        <w:t>rị</w:t>
      </w:r>
      <w:r w:rsidRPr="00FA76E0">
        <w:rPr>
          <w:rStyle w:val="apple-converted-space"/>
          <w:color w:val="000000"/>
          <w:sz w:val="28"/>
          <w:szCs w:val="28"/>
        </w:rPr>
        <w:t> </w:t>
      </w:r>
      <w:r w:rsidRPr="00FA76E0">
        <w:rPr>
          <w:color w:val="000000"/>
          <w:sz w:val="28"/>
          <w:szCs w:val="28"/>
          <w:lang w:val="vi-VN"/>
        </w:rPr>
        <w:t>thành lập</w:t>
      </w:r>
      <w:r w:rsidRPr="00FA76E0">
        <w:rPr>
          <w:color w:val="000000"/>
          <w:sz w:val="28"/>
          <w:szCs w:val="28"/>
        </w:rPr>
        <w:t>,</w:t>
      </w:r>
      <w:r w:rsidRPr="00FA76E0">
        <w:rPr>
          <w:color w:val="000000"/>
          <w:sz w:val="28"/>
          <w:szCs w:val="28"/>
          <w:lang w:val="vi-VN"/>
        </w:rPr>
        <w:t xml:space="preserve"> chủ đầu tư </w:t>
      </w:r>
      <w:r w:rsidRPr="00FA76E0">
        <w:rPr>
          <w:color w:val="000000"/>
          <w:sz w:val="28"/>
          <w:szCs w:val="28"/>
        </w:rPr>
        <w:t xml:space="preserve">chuyển giao kinh phí bảo trì cho </w:t>
      </w:r>
      <w:r w:rsidRPr="00FA76E0">
        <w:rPr>
          <w:color w:val="000000"/>
          <w:sz w:val="28"/>
          <w:szCs w:val="28"/>
          <w:lang w:val="vi-VN"/>
        </w:rPr>
        <w:t>Ban quản</w:t>
      </w:r>
      <w:r w:rsidRPr="00FA76E0">
        <w:rPr>
          <w:rStyle w:val="apple-converted-space"/>
          <w:color w:val="000000"/>
          <w:sz w:val="28"/>
          <w:szCs w:val="28"/>
          <w:lang w:val="vi-VN"/>
        </w:rPr>
        <w:t> </w:t>
      </w:r>
      <w:r w:rsidRPr="00FA76E0">
        <w:rPr>
          <w:color w:val="000000"/>
          <w:sz w:val="28"/>
          <w:szCs w:val="28"/>
        </w:rPr>
        <w:t>t</w:t>
      </w:r>
      <w:r w:rsidRPr="00FA76E0">
        <w:rPr>
          <w:color w:val="000000"/>
          <w:sz w:val="28"/>
          <w:szCs w:val="28"/>
          <w:lang w:val="vi-VN"/>
        </w:rPr>
        <w:t>rị để</w:t>
      </w:r>
      <w:r w:rsidRPr="00FA76E0">
        <w:rPr>
          <w:color w:val="000000"/>
          <w:sz w:val="28"/>
          <w:szCs w:val="28"/>
        </w:rPr>
        <w:t xml:space="preserve"> </w:t>
      </w:r>
      <w:r w:rsidRPr="00FA76E0">
        <w:rPr>
          <w:color w:val="000000"/>
          <w:sz w:val="28"/>
          <w:szCs w:val="28"/>
          <w:lang w:val="vi-VN"/>
        </w:rPr>
        <w:t>quản lý, sử dụng theo quy định của pháp luật về tài chính.</w:t>
      </w:r>
      <w:r w:rsidRPr="00FA76E0">
        <w:rPr>
          <w:color w:val="000000"/>
          <w:sz w:val="28"/>
          <w:szCs w:val="28"/>
        </w:rPr>
        <w:t xml:space="preserve"> Kinh phí bảo trì </w:t>
      </w:r>
      <w:r w:rsidRPr="00FA76E0">
        <w:rPr>
          <w:bCs/>
          <w:sz w:val="28"/>
          <w:szCs w:val="28"/>
          <w:lang w:val="fr-FR"/>
        </w:rPr>
        <w:t xml:space="preserve">phần sở hữu chung </w:t>
      </w:r>
      <w:r w:rsidRPr="00FA76E0">
        <w:rPr>
          <w:color w:val="000000"/>
          <w:sz w:val="28"/>
          <w:szCs w:val="28"/>
        </w:rPr>
        <w:t>nhà chung cư</w:t>
      </w:r>
      <w:r w:rsidRPr="00FA76E0">
        <w:rPr>
          <w:color w:val="000000"/>
          <w:sz w:val="28"/>
          <w:szCs w:val="28"/>
          <w:lang w:val="vi-VN"/>
        </w:rPr>
        <w:t xml:space="preserve"> được</w:t>
      </w:r>
      <w:r w:rsidRPr="00FA76E0">
        <w:rPr>
          <w:color w:val="000000"/>
          <w:sz w:val="28"/>
          <w:szCs w:val="28"/>
        </w:rPr>
        <w:t xml:space="preserve"> quản lý với hình thức đồng tài khoản (gồm Trưởng Ban Quản trị và 01 thành viên của Ban Quản trị). </w:t>
      </w:r>
      <w:r w:rsidRPr="00FA76E0">
        <w:rPr>
          <w:color w:val="000000"/>
          <w:sz w:val="28"/>
          <w:szCs w:val="28"/>
          <w:lang w:val="vi-VN"/>
        </w:rPr>
        <w:t>S</w:t>
      </w:r>
      <w:r w:rsidRPr="00FA76E0">
        <w:rPr>
          <w:color w:val="000000"/>
          <w:sz w:val="28"/>
          <w:szCs w:val="28"/>
        </w:rPr>
        <w:t>ố</w:t>
      </w:r>
      <w:r w:rsidRPr="00FA76E0">
        <w:rPr>
          <w:rStyle w:val="apple-converted-space"/>
          <w:color w:val="000000"/>
          <w:sz w:val="28"/>
          <w:szCs w:val="28"/>
        </w:rPr>
        <w:t> </w:t>
      </w:r>
      <w:r w:rsidRPr="00FA76E0">
        <w:rPr>
          <w:color w:val="000000"/>
          <w:sz w:val="28"/>
          <w:szCs w:val="28"/>
          <w:lang w:val="vi-VN"/>
        </w:rPr>
        <w:t xml:space="preserve">tiền </w:t>
      </w:r>
      <w:r w:rsidRPr="00FA76E0">
        <w:rPr>
          <w:color w:val="000000"/>
          <w:sz w:val="28"/>
          <w:szCs w:val="28"/>
          <w:lang w:val="vi-VN"/>
        </w:rPr>
        <w:lastRenderedPageBreak/>
        <w:t>lãi phát sinh trong mỗi kỳ do gửi tiền tại ngân hàng phải được bổ sung vào kinh phí bảo trì.</w:t>
      </w:r>
    </w:p>
    <w:p w:rsidR="00594DB7" w:rsidRPr="00FA76E0" w:rsidRDefault="00594DB7" w:rsidP="00594DB7">
      <w:pPr>
        <w:pStyle w:val="NormalWeb"/>
        <w:numPr>
          <w:ilvl w:val="0"/>
          <w:numId w:val="4"/>
        </w:numPr>
        <w:shd w:val="clear" w:color="auto" w:fill="FFFFFF"/>
        <w:tabs>
          <w:tab w:val="clear" w:pos="1440"/>
          <w:tab w:val="num" w:pos="0"/>
          <w:tab w:val="left" w:pos="1200"/>
        </w:tabs>
        <w:spacing w:before="0" w:beforeAutospacing="0" w:after="0" w:afterAutospacing="0" w:line="312" w:lineRule="auto"/>
        <w:ind w:left="0" w:firstLine="720"/>
        <w:jc w:val="both"/>
        <w:rPr>
          <w:color w:val="000000"/>
          <w:sz w:val="28"/>
          <w:szCs w:val="28"/>
          <w:lang w:val="vi-VN"/>
        </w:rPr>
      </w:pPr>
      <w:r w:rsidRPr="00FA76E0">
        <w:rPr>
          <w:sz w:val="28"/>
          <w:szCs w:val="28"/>
          <w:lang w:val="fr-FR"/>
        </w:rPr>
        <w:t>Việc lập dự toán chi phí, hợp đồng, nghiệm thu, thanh toán, quyết toán và thanh lý hợp đồng bảo trì được thực hiện theo các quy định của pháp luật về xây dựng và hợp đồng dân sự, có sự giám sát và phải được công khai cho cộng đồng sinh sống trong nhà chung cư biết.</w:t>
      </w:r>
    </w:p>
    <w:p w:rsidR="00594DB7" w:rsidRPr="00FA76E0" w:rsidRDefault="00594DB7" w:rsidP="00594DB7">
      <w:pPr>
        <w:pStyle w:val="NormalWeb"/>
        <w:numPr>
          <w:ilvl w:val="0"/>
          <w:numId w:val="4"/>
        </w:numPr>
        <w:shd w:val="clear" w:color="auto" w:fill="FFFFFF"/>
        <w:tabs>
          <w:tab w:val="clear" w:pos="1440"/>
          <w:tab w:val="num" w:pos="0"/>
          <w:tab w:val="left" w:pos="1200"/>
        </w:tabs>
        <w:spacing w:before="0" w:beforeAutospacing="0" w:after="0" w:afterAutospacing="0" w:line="312" w:lineRule="auto"/>
        <w:ind w:left="0" w:firstLine="720"/>
        <w:jc w:val="both"/>
        <w:rPr>
          <w:color w:val="000000"/>
          <w:sz w:val="28"/>
          <w:szCs w:val="28"/>
          <w:lang w:val="vi-VN"/>
        </w:rPr>
      </w:pPr>
      <w:r w:rsidRPr="00FA76E0">
        <w:rPr>
          <w:sz w:val="28"/>
          <w:szCs w:val="28"/>
          <w:lang w:val="fr-FR"/>
        </w:rPr>
        <w:t xml:space="preserve">Đơn vị Quản lý kinh phí bảo trì </w:t>
      </w:r>
      <w:r w:rsidRPr="00FA76E0">
        <w:rPr>
          <w:bCs/>
          <w:sz w:val="28"/>
          <w:szCs w:val="28"/>
          <w:lang w:val="fr-FR"/>
        </w:rPr>
        <w:t xml:space="preserve">phần sở hữu chung nhà chung cư </w:t>
      </w:r>
      <w:r w:rsidRPr="00FA76E0">
        <w:rPr>
          <w:sz w:val="28"/>
          <w:szCs w:val="28"/>
          <w:lang w:val="fr-FR"/>
        </w:rPr>
        <w:t xml:space="preserve">phải lập sổ theo dõi thu chi đối với kinh phí bảo trì và phối hợp thực hiện kiểm tra việc quyết toán và quản lý thu chi theo quy định pháp luật về tài chính; công khai các khoản thu, chi kinh phí thực hiện việc bảo trì nhà chung cư với người sử dụng nhà chung cư tại Hội nghị nhà chung cư hàng năm.  </w:t>
      </w:r>
    </w:p>
    <w:p w:rsidR="00594DB7" w:rsidRPr="00FA76E0" w:rsidRDefault="00594DB7" w:rsidP="00594DB7">
      <w:pPr>
        <w:spacing w:line="312" w:lineRule="auto"/>
        <w:ind w:firstLine="720"/>
        <w:jc w:val="both"/>
        <w:rPr>
          <w:b/>
          <w:sz w:val="28"/>
          <w:szCs w:val="28"/>
          <w:lang w:val="fr-FR"/>
        </w:rPr>
      </w:pPr>
      <w:r w:rsidRPr="00FA76E0">
        <w:rPr>
          <w:b/>
          <w:bCs/>
          <w:sz w:val="28"/>
          <w:szCs w:val="28"/>
          <w:lang w:val="fr-FR"/>
        </w:rPr>
        <w:t>Điều 1</w:t>
      </w:r>
      <w:r w:rsidRPr="00FA76E0">
        <w:rPr>
          <w:b/>
          <w:bCs/>
          <w:sz w:val="28"/>
          <w:szCs w:val="28"/>
          <w:lang w:val="vi-VN"/>
        </w:rPr>
        <w:t>5</w:t>
      </w:r>
      <w:r w:rsidRPr="00FA76E0">
        <w:rPr>
          <w:b/>
          <w:bCs/>
          <w:sz w:val="28"/>
          <w:szCs w:val="28"/>
          <w:lang w:val="fr-FR"/>
        </w:rPr>
        <w:t xml:space="preserve">. </w:t>
      </w:r>
      <w:r w:rsidRPr="00FA76E0">
        <w:rPr>
          <w:b/>
          <w:sz w:val="28"/>
          <w:szCs w:val="28"/>
          <w:lang w:val="fr-FR"/>
        </w:rPr>
        <w:t xml:space="preserve">Kinh phí quản lý vận hành phần sở hữu chung nhà chung cư </w:t>
      </w:r>
    </w:p>
    <w:p w:rsidR="00594DB7" w:rsidRPr="00FA76E0" w:rsidRDefault="00594DB7" w:rsidP="00594DB7">
      <w:pPr>
        <w:numPr>
          <w:ilvl w:val="0"/>
          <w:numId w:val="5"/>
        </w:numPr>
        <w:tabs>
          <w:tab w:val="clear" w:pos="1440"/>
          <w:tab w:val="num" w:pos="720"/>
          <w:tab w:val="left" w:pos="1200"/>
        </w:tabs>
        <w:spacing w:line="312" w:lineRule="auto"/>
        <w:ind w:left="0" w:firstLine="720"/>
        <w:jc w:val="both"/>
        <w:rPr>
          <w:sz w:val="28"/>
          <w:szCs w:val="28"/>
          <w:lang w:val="fr-FR"/>
        </w:rPr>
      </w:pPr>
      <w:r w:rsidRPr="00FA76E0">
        <w:rPr>
          <w:sz w:val="28"/>
          <w:szCs w:val="28"/>
          <w:lang w:val="fr-FR"/>
        </w:rPr>
        <w:t>Nguồn thu để vận hành phần sở hữu chung nhà chung cư bao gồm:</w:t>
      </w:r>
    </w:p>
    <w:p w:rsidR="00594DB7" w:rsidRPr="00FA76E0" w:rsidRDefault="00594DB7" w:rsidP="00594DB7">
      <w:pPr>
        <w:numPr>
          <w:ilvl w:val="1"/>
          <w:numId w:val="5"/>
        </w:numPr>
        <w:tabs>
          <w:tab w:val="clear" w:pos="2160"/>
          <w:tab w:val="num" w:pos="720"/>
          <w:tab w:val="left" w:pos="1200"/>
        </w:tabs>
        <w:spacing w:line="312" w:lineRule="auto"/>
        <w:ind w:left="0" w:firstLine="720"/>
        <w:jc w:val="both"/>
        <w:rPr>
          <w:sz w:val="28"/>
          <w:szCs w:val="28"/>
          <w:lang w:val="fr-FR"/>
        </w:rPr>
      </w:pPr>
      <w:r w:rsidRPr="00FA76E0">
        <w:rPr>
          <w:sz w:val="28"/>
          <w:szCs w:val="28"/>
          <w:lang w:val="fr-FR"/>
        </w:rPr>
        <w:t>Nguồn thu dịch vụ hàng tháng từ các chủ sở hữu và người</w:t>
      </w:r>
      <w:r w:rsidRPr="00FA76E0">
        <w:rPr>
          <w:color w:val="FF0000"/>
          <w:sz w:val="28"/>
          <w:szCs w:val="28"/>
          <w:lang w:val="fr-FR"/>
        </w:rPr>
        <w:t xml:space="preserve"> </w:t>
      </w:r>
      <w:r w:rsidRPr="00FA76E0">
        <w:rPr>
          <w:sz w:val="28"/>
          <w:szCs w:val="28"/>
          <w:lang w:val="fr-FR"/>
        </w:rPr>
        <w:t>sử dụng nhà chung cư.</w:t>
      </w:r>
    </w:p>
    <w:p w:rsidR="00594DB7" w:rsidRPr="00FA76E0" w:rsidRDefault="00594DB7" w:rsidP="00594DB7">
      <w:pPr>
        <w:numPr>
          <w:ilvl w:val="1"/>
          <w:numId w:val="5"/>
        </w:numPr>
        <w:tabs>
          <w:tab w:val="clear" w:pos="2160"/>
          <w:tab w:val="num" w:pos="720"/>
          <w:tab w:val="left" w:pos="1200"/>
        </w:tabs>
        <w:spacing w:line="312" w:lineRule="auto"/>
        <w:ind w:left="0" w:firstLine="720"/>
        <w:jc w:val="both"/>
        <w:rPr>
          <w:spacing w:val="-2"/>
          <w:sz w:val="28"/>
          <w:szCs w:val="28"/>
          <w:lang w:val="fr-FR"/>
        </w:rPr>
      </w:pPr>
      <w:r w:rsidRPr="00FA76E0">
        <w:rPr>
          <w:spacing w:val="-2"/>
          <w:sz w:val="28"/>
          <w:szCs w:val="28"/>
          <w:lang w:val="fr-FR"/>
        </w:rPr>
        <w:t>Nguồn thu được từ tài sản sở hữu chung nhà chung cư như: Cho thầu hoặc tổ chức trông giữ xe (xe đạp, xe cho người tàn tật và xe hai bánh)  tại tầng hầm, quảng cáo, … thuộc phần sở hữu chung trong Nhà chung cư được hạch toán riêng và được bù đắp vào chi phí quản lý vận hành nhà chung cư.</w:t>
      </w:r>
    </w:p>
    <w:p w:rsidR="00594DB7" w:rsidRPr="00FA76E0" w:rsidRDefault="00594DB7" w:rsidP="00594DB7">
      <w:pPr>
        <w:numPr>
          <w:ilvl w:val="0"/>
          <w:numId w:val="5"/>
        </w:numPr>
        <w:tabs>
          <w:tab w:val="clear" w:pos="1440"/>
          <w:tab w:val="num" w:pos="720"/>
          <w:tab w:val="left" w:pos="1200"/>
        </w:tabs>
        <w:spacing w:line="312" w:lineRule="auto"/>
        <w:ind w:left="0" w:firstLine="720"/>
        <w:jc w:val="both"/>
        <w:rPr>
          <w:sz w:val="28"/>
          <w:szCs w:val="28"/>
          <w:lang w:val="fr-FR"/>
        </w:rPr>
      </w:pPr>
      <w:r w:rsidRPr="00FA76E0">
        <w:rPr>
          <w:sz w:val="28"/>
          <w:szCs w:val="28"/>
          <w:lang w:val="fr-FR"/>
        </w:rPr>
        <w:t xml:space="preserve"> Khoản chi để vận hành phần sở hữu chung nhà chung cư nhà chung cư bao gồm:</w:t>
      </w:r>
    </w:p>
    <w:p w:rsidR="00594DB7" w:rsidRPr="00FA76E0" w:rsidRDefault="00594DB7" w:rsidP="00594DB7">
      <w:pPr>
        <w:numPr>
          <w:ilvl w:val="1"/>
          <w:numId w:val="5"/>
        </w:numPr>
        <w:tabs>
          <w:tab w:val="clear" w:pos="2160"/>
          <w:tab w:val="num" w:pos="0"/>
          <w:tab w:val="left" w:pos="1200"/>
        </w:tabs>
        <w:spacing w:line="312" w:lineRule="auto"/>
        <w:ind w:left="0" w:firstLine="720"/>
        <w:jc w:val="both"/>
        <w:rPr>
          <w:sz w:val="28"/>
          <w:szCs w:val="28"/>
          <w:lang w:val="fr-FR"/>
        </w:rPr>
      </w:pPr>
      <w:r w:rsidRPr="00FA76E0">
        <w:rPr>
          <w:sz w:val="28"/>
          <w:szCs w:val="28"/>
          <w:lang w:val="fr-FR"/>
        </w:rPr>
        <w:t>Chi phí thuê Đơn vị quản lý vận hành nhà chung cư: Điều khiển hoạt động của hệ thống trang thiết bị và nhân công thực hiện các dịch vụ cho nhà chung cư; các chi phí sử dụng năng lượng, nhiên liệu, vật liệu, duy tu bảo dưỡng thường xuyên và các chi phí khác để đảm bảo hoạt động của máy móc, thiết bị  (như thang máy, máy phát điện, máy bơm nước và máy móc, thiết bị khác) thuộc phần sở hữu chung trong nhà chung cư.</w:t>
      </w:r>
    </w:p>
    <w:p w:rsidR="00594DB7" w:rsidRPr="00FA76E0" w:rsidRDefault="00594DB7" w:rsidP="00594DB7">
      <w:pPr>
        <w:numPr>
          <w:ilvl w:val="1"/>
          <w:numId w:val="5"/>
        </w:numPr>
        <w:tabs>
          <w:tab w:val="clear" w:pos="2160"/>
          <w:tab w:val="num" w:pos="0"/>
          <w:tab w:val="left" w:pos="1200"/>
        </w:tabs>
        <w:spacing w:line="312" w:lineRule="auto"/>
        <w:ind w:left="0" w:firstLine="720"/>
        <w:jc w:val="both"/>
        <w:rPr>
          <w:sz w:val="28"/>
          <w:szCs w:val="28"/>
          <w:lang w:val="fr-FR"/>
        </w:rPr>
      </w:pPr>
      <w:r w:rsidRPr="00FA76E0">
        <w:rPr>
          <w:sz w:val="28"/>
          <w:szCs w:val="28"/>
          <w:lang w:val="fr-FR"/>
        </w:rPr>
        <w:t xml:space="preserve">Thuê bảo vệ, vệ sinh tòa nhà, vận chuyển rác thải, phun thuốc diệt côn trùng.v.v. </w:t>
      </w:r>
    </w:p>
    <w:p w:rsidR="00594DB7" w:rsidRPr="00FA76E0" w:rsidRDefault="00594DB7" w:rsidP="00594DB7">
      <w:pPr>
        <w:numPr>
          <w:ilvl w:val="1"/>
          <w:numId w:val="5"/>
        </w:numPr>
        <w:tabs>
          <w:tab w:val="clear" w:pos="2160"/>
          <w:tab w:val="num" w:pos="0"/>
          <w:tab w:val="left" w:pos="1200"/>
        </w:tabs>
        <w:spacing w:line="312" w:lineRule="auto"/>
        <w:ind w:left="0" w:firstLine="720"/>
        <w:jc w:val="both"/>
        <w:rPr>
          <w:sz w:val="28"/>
          <w:szCs w:val="28"/>
          <w:lang w:val="fr-FR"/>
        </w:rPr>
      </w:pPr>
      <w:r w:rsidRPr="00FA76E0">
        <w:rPr>
          <w:sz w:val="28"/>
          <w:szCs w:val="28"/>
          <w:lang w:val="fr-FR"/>
        </w:rPr>
        <w:t>Tập huấn phòng cháy &amp; chữa cháy hàng năm và các chi phí khác (nếu có)</w:t>
      </w:r>
    </w:p>
    <w:p w:rsidR="00594DB7" w:rsidRPr="00FA76E0" w:rsidRDefault="00594DB7" w:rsidP="00594DB7">
      <w:pPr>
        <w:numPr>
          <w:ilvl w:val="0"/>
          <w:numId w:val="5"/>
        </w:numPr>
        <w:tabs>
          <w:tab w:val="clear" w:pos="1440"/>
          <w:tab w:val="num" w:pos="720"/>
          <w:tab w:val="left" w:pos="1200"/>
        </w:tabs>
        <w:spacing w:line="312" w:lineRule="auto"/>
        <w:ind w:left="0" w:firstLine="720"/>
        <w:jc w:val="both"/>
        <w:rPr>
          <w:sz w:val="28"/>
          <w:szCs w:val="28"/>
          <w:lang w:val="fr-FR"/>
        </w:rPr>
      </w:pPr>
      <w:r w:rsidRPr="00FA76E0">
        <w:rPr>
          <w:sz w:val="28"/>
          <w:szCs w:val="28"/>
          <w:lang w:val="fr-FR"/>
        </w:rPr>
        <w:t>Việc huy động kinh phí quản lý vận hành phần sở hữu chung nhà chung cư theo nguyên tắc:</w:t>
      </w:r>
    </w:p>
    <w:p w:rsidR="00594DB7" w:rsidRPr="00FA76E0" w:rsidRDefault="00594DB7" w:rsidP="00594DB7">
      <w:pPr>
        <w:numPr>
          <w:ilvl w:val="0"/>
          <w:numId w:val="6"/>
        </w:numPr>
        <w:tabs>
          <w:tab w:val="clear" w:pos="1650"/>
          <w:tab w:val="num" w:pos="0"/>
          <w:tab w:val="left" w:pos="1200"/>
        </w:tabs>
        <w:spacing w:line="312" w:lineRule="auto"/>
        <w:ind w:left="0" w:firstLine="720"/>
        <w:jc w:val="both"/>
        <w:rPr>
          <w:sz w:val="28"/>
          <w:szCs w:val="28"/>
          <w:lang w:val="fr-FR"/>
        </w:rPr>
      </w:pPr>
      <w:r w:rsidRPr="00FA76E0">
        <w:rPr>
          <w:sz w:val="28"/>
          <w:szCs w:val="28"/>
          <w:lang w:val="fr-FR"/>
        </w:rPr>
        <w:t>Tổng chi phí quản lý vận hành, sau khi trừ đi các khoản thu được từ phần sở hữu chung của tòa nhà, nếu phần kinh phí vận hành còn thiếu,</w:t>
      </w:r>
      <w:r w:rsidRPr="00FA76E0">
        <w:rPr>
          <w:b/>
          <w:color w:val="FF0000"/>
          <w:sz w:val="28"/>
          <w:szCs w:val="28"/>
          <w:lang w:val="fr-FR"/>
        </w:rPr>
        <w:t xml:space="preserve"> </w:t>
      </w:r>
      <w:r w:rsidRPr="00FA76E0">
        <w:rPr>
          <w:sz w:val="28"/>
          <w:szCs w:val="28"/>
          <w:lang w:val="fr-FR"/>
        </w:rPr>
        <w:t xml:space="preserve">được huy </w:t>
      </w:r>
      <w:r w:rsidRPr="00FA76E0">
        <w:rPr>
          <w:sz w:val="28"/>
          <w:szCs w:val="28"/>
          <w:lang w:val="fr-FR"/>
        </w:rPr>
        <w:lastRenderedPageBreak/>
        <w:t>động từ các chủ sở hữu theo nguyên tắc đảm bảo tính đủ chi phí.</w:t>
      </w:r>
      <w:r w:rsidRPr="00FA76E0">
        <w:rPr>
          <w:b/>
          <w:color w:val="FF0000"/>
          <w:sz w:val="28"/>
          <w:szCs w:val="28"/>
          <w:lang w:val="fr-FR"/>
        </w:rPr>
        <w:t xml:space="preserve"> </w:t>
      </w:r>
      <w:r w:rsidRPr="00FA76E0">
        <w:rPr>
          <w:sz w:val="28"/>
          <w:szCs w:val="28"/>
          <w:lang w:val="fr-FR"/>
        </w:rPr>
        <w:t>Mức đóng góp kinh phí được tính theo tháng, phân bổ theo diện tích phần sở hữu riêng của từng chủ sở hữu và thu từ người sử dụng nhà chung cư mỗi quý một lần.</w:t>
      </w:r>
    </w:p>
    <w:p w:rsidR="00594DB7" w:rsidRPr="00FA76E0" w:rsidRDefault="00594DB7" w:rsidP="00594DB7">
      <w:pPr>
        <w:numPr>
          <w:ilvl w:val="0"/>
          <w:numId w:val="6"/>
        </w:numPr>
        <w:tabs>
          <w:tab w:val="clear" w:pos="1650"/>
          <w:tab w:val="num" w:pos="0"/>
          <w:tab w:val="left" w:pos="1200"/>
        </w:tabs>
        <w:spacing w:line="312" w:lineRule="auto"/>
        <w:ind w:left="0" w:firstLine="720"/>
        <w:jc w:val="both"/>
        <w:rPr>
          <w:sz w:val="28"/>
          <w:szCs w:val="28"/>
          <w:lang w:val="fr-FR"/>
        </w:rPr>
      </w:pPr>
      <w:r w:rsidRPr="00FA76E0">
        <w:rPr>
          <w:sz w:val="28"/>
          <w:szCs w:val="28"/>
          <w:lang w:val="fr-FR"/>
        </w:rPr>
        <w:t xml:space="preserve"> Chủ sở hữu và người sử dụng tự thỏa thuận trách nhiệm đóng góp kinh phí quản lý vận hành nhà chung cư.</w:t>
      </w:r>
    </w:p>
    <w:p w:rsidR="00594DB7" w:rsidRPr="00FA76E0" w:rsidRDefault="00594DB7" w:rsidP="00594DB7">
      <w:pPr>
        <w:numPr>
          <w:ilvl w:val="0"/>
          <w:numId w:val="6"/>
        </w:numPr>
        <w:tabs>
          <w:tab w:val="clear" w:pos="1650"/>
          <w:tab w:val="num" w:pos="0"/>
          <w:tab w:val="left" w:pos="1200"/>
        </w:tabs>
        <w:spacing w:line="312" w:lineRule="auto"/>
        <w:ind w:left="0" w:firstLine="720"/>
        <w:jc w:val="both"/>
        <w:rPr>
          <w:sz w:val="28"/>
          <w:szCs w:val="28"/>
          <w:lang w:val="fr-FR"/>
        </w:rPr>
      </w:pPr>
      <w:r w:rsidRPr="00FA76E0">
        <w:rPr>
          <w:sz w:val="28"/>
          <w:szCs w:val="28"/>
          <w:lang w:val="fr-FR"/>
        </w:rPr>
        <w:t>Các chi phí về sử dụng nhiên liệu, năng lượng, nước và các chi phí khác mà có hợp đồng riêng đối với từng người sử dụng nhà chung cư thì do người sử dụng trực tiếp chi trả với đơn vị cung cấp dịch vụ đó. Trường hợp sử dụng nước, điện mà không có hợp đồng riêng từng căn hộ và phần diện tích khác trong nhà chung cư thì người sử dụng chi trả theo khối lượng tiêu thụ, trong đó có cộng thêm phần hao hụt.</w:t>
      </w:r>
    </w:p>
    <w:p w:rsidR="00594DB7" w:rsidRPr="00FA76E0" w:rsidRDefault="00594DB7" w:rsidP="00594DB7">
      <w:pPr>
        <w:numPr>
          <w:ilvl w:val="0"/>
          <w:numId w:val="5"/>
        </w:numPr>
        <w:tabs>
          <w:tab w:val="clear" w:pos="1440"/>
          <w:tab w:val="num" w:pos="720"/>
          <w:tab w:val="left" w:pos="1200"/>
        </w:tabs>
        <w:spacing w:line="312" w:lineRule="auto"/>
        <w:ind w:left="0" w:firstLine="720"/>
        <w:jc w:val="both"/>
        <w:rPr>
          <w:sz w:val="28"/>
          <w:szCs w:val="28"/>
          <w:lang w:val="fr-FR"/>
        </w:rPr>
      </w:pPr>
      <w:r w:rsidRPr="00FA76E0">
        <w:rPr>
          <w:sz w:val="28"/>
          <w:szCs w:val="28"/>
          <w:lang w:val="fr-FR"/>
        </w:rPr>
        <w:t>Các khoản thu chi phải được thông báo công khai 01 quý (03 tháng) một lần chậm nhất vào ngày 10 của quý sau liền kề.</w:t>
      </w:r>
    </w:p>
    <w:p w:rsidR="00594DB7" w:rsidRPr="00FA76E0" w:rsidRDefault="00594DB7" w:rsidP="00594DB7">
      <w:pPr>
        <w:spacing w:line="312" w:lineRule="auto"/>
        <w:ind w:firstLine="720"/>
        <w:jc w:val="both"/>
        <w:rPr>
          <w:b/>
          <w:sz w:val="28"/>
          <w:szCs w:val="28"/>
        </w:rPr>
      </w:pPr>
      <w:r w:rsidRPr="00FA76E0">
        <w:rPr>
          <w:b/>
          <w:bCs/>
          <w:sz w:val="28"/>
          <w:szCs w:val="28"/>
          <w:lang w:val="pt-BR"/>
        </w:rPr>
        <w:t>Điều 1</w:t>
      </w:r>
      <w:r w:rsidRPr="00FA76E0">
        <w:rPr>
          <w:b/>
          <w:bCs/>
          <w:sz w:val="28"/>
          <w:szCs w:val="28"/>
          <w:lang w:val="vi-VN"/>
        </w:rPr>
        <w:t>6</w:t>
      </w:r>
      <w:r w:rsidRPr="00FA76E0">
        <w:rPr>
          <w:b/>
          <w:bCs/>
          <w:sz w:val="28"/>
          <w:szCs w:val="28"/>
          <w:lang w:val="pt-BR"/>
        </w:rPr>
        <w:t>. Nguyên tắc bảo trì nhà chung cư</w:t>
      </w:r>
    </w:p>
    <w:p w:rsidR="00594DB7" w:rsidRPr="00FA76E0" w:rsidRDefault="00594DB7" w:rsidP="00594DB7">
      <w:pPr>
        <w:numPr>
          <w:ilvl w:val="0"/>
          <w:numId w:val="13"/>
        </w:numPr>
        <w:tabs>
          <w:tab w:val="clear" w:pos="1440"/>
          <w:tab w:val="num" w:pos="0"/>
          <w:tab w:val="left" w:pos="1200"/>
        </w:tabs>
        <w:spacing w:line="312" w:lineRule="auto"/>
        <w:ind w:left="0" w:firstLine="720"/>
        <w:jc w:val="both"/>
        <w:rPr>
          <w:bCs/>
          <w:sz w:val="28"/>
          <w:szCs w:val="28"/>
          <w:lang w:val="pt-BR"/>
        </w:rPr>
      </w:pPr>
      <w:r w:rsidRPr="00FA76E0">
        <w:rPr>
          <w:bCs/>
          <w:sz w:val="28"/>
          <w:szCs w:val="28"/>
          <w:lang w:val="pt-BR"/>
        </w:rPr>
        <w:t>Chủ sở hữu có trách nhiệm bảo trì đối với phần sở hữu riêng của mình. Trong trường hợp người sử dụng không phải là chủ sở hữu muốn thực hiện việc bảo trì phần sở hữu riêng thì phải được chủ sở hữu đồng ý bằng văn bản. Chủ sở hữu có trách nhiệm đóng góp đầy đủ khoản kinh phí về bảo trì phần sở hữu chung theo quy định;</w:t>
      </w:r>
    </w:p>
    <w:p w:rsidR="00594DB7" w:rsidRPr="00FA76E0" w:rsidRDefault="00594DB7" w:rsidP="00594DB7">
      <w:pPr>
        <w:numPr>
          <w:ilvl w:val="0"/>
          <w:numId w:val="13"/>
        </w:numPr>
        <w:tabs>
          <w:tab w:val="clear" w:pos="1440"/>
          <w:tab w:val="num" w:pos="0"/>
          <w:tab w:val="left" w:pos="1200"/>
        </w:tabs>
        <w:spacing w:line="312" w:lineRule="auto"/>
        <w:ind w:left="0" w:firstLine="720"/>
        <w:jc w:val="both"/>
        <w:rPr>
          <w:bCs/>
          <w:sz w:val="28"/>
          <w:szCs w:val="28"/>
          <w:lang w:val="pt-BR"/>
        </w:rPr>
      </w:pPr>
      <w:r w:rsidRPr="00FA76E0">
        <w:rPr>
          <w:bCs/>
          <w:sz w:val="28"/>
          <w:szCs w:val="28"/>
          <w:lang w:val="pt-BR"/>
        </w:rPr>
        <w:t>Việc bảo trì đối với phần sở hữu chung, hệ thống công trình hạ tầng kỹ thuật và trang thiết bị sử dụng chung do Đơn vị quản lý vận hành nhà chung cư hoặc tổ chức có tư cách pháp nhân về hoạt động xây dựng thực hiện và phải tuân thủ các chỉ dẫn của nhà thiết kế, chế tạo, quy trình, quy phạm do cơ quan nhà nước có thẩm quyền ban hành;</w:t>
      </w:r>
    </w:p>
    <w:p w:rsidR="00594DB7" w:rsidRPr="00FA76E0" w:rsidRDefault="00594DB7" w:rsidP="00594DB7">
      <w:pPr>
        <w:numPr>
          <w:ilvl w:val="0"/>
          <w:numId w:val="13"/>
        </w:numPr>
        <w:tabs>
          <w:tab w:val="clear" w:pos="1440"/>
          <w:tab w:val="num" w:pos="0"/>
          <w:tab w:val="left" w:pos="1200"/>
        </w:tabs>
        <w:spacing w:after="240" w:line="312" w:lineRule="auto"/>
        <w:ind w:left="0" w:firstLine="720"/>
        <w:jc w:val="both"/>
        <w:rPr>
          <w:bCs/>
          <w:sz w:val="28"/>
          <w:szCs w:val="28"/>
          <w:lang w:val="pt-BR"/>
        </w:rPr>
      </w:pPr>
      <w:r w:rsidRPr="00FA76E0">
        <w:rPr>
          <w:bCs/>
          <w:sz w:val="28"/>
          <w:szCs w:val="28"/>
          <w:lang w:val="pt-BR"/>
        </w:rPr>
        <w:t xml:space="preserve"> Việc bảo trì nhà chung cư phải bảo đảm an toàn cho người, tài sản, vệ sinh môi trường, cảnh quan, kiến trúc của nhà chung cư. </w:t>
      </w:r>
    </w:p>
    <w:p w:rsidR="00594DB7" w:rsidRPr="00FA76E0" w:rsidRDefault="00594DB7" w:rsidP="00594DB7">
      <w:pPr>
        <w:spacing w:line="312" w:lineRule="auto"/>
        <w:jc w:val="center"/>
        <w:rPr>
          <w:sz w:val="28"/>
          <w:szCs w:val="28"/>
          <w:lang w:val="pt-BR"/>
        </w:rPr>
      </w:pPr>
      <w:r w:rsidRPr="00FA76E0">
        <w:rPr>
          <w:b/>
          <w:sz w:val="28"/>
          <w:szCs w:val="28"/>
          <w:lang w:val="pt-BR"/>
        </w:rPr>
        <w:t>MỤC VIII</w:t>
      </w:r>
    </w:p>
    <w:p w:rsidR="00594DB7" w:rsidRPr="00FA76E0" w:rsidRDefault="00594DB7" w:rsidP="00594DB7">
      <w:pPr>
        <w:spacing w:line="312" w:lineRule="auto"/>
        <w:jc w:val="center"/>
        <w:rPr>
          <w:b/>
          <w:spacing w:val="-6"/>
          <w:sz w:val="28"/>
          <w:szCs w:val="28"/>
          <w:lang w:val="pt-BR"/>
        </w:rPr>
      </w:pPr>
      <w:r w:rsidRPr="00FA76E0">
        <w:rPr>
          <w:b/>
          <w:spacing w:val="-6"/>
          <w:sz w:val="28"/>
          <w:szCs w:val="28"/>
          <w:lang w:val="pt-BR"/>
        </w:rPr>
        <w:t>XÁC ĐỊNH PHẦN SỞ HỮU RIÊNG,</w:t>
      </w:r>
    </w:p>
    <w:p w:rsidR="00594DB7" w:rsidRPr="00FA76E0" w:rsidRDefault="00594DB7" w:rsidP="00594DB7">
      <w:pPr>
        <w:spacing w:line="312" w:lineRule="auto"/>
        <w:jc w:val="center"/>
        <w:rPr>
          <w:spacing w:val="-6"/>
          <w:sz w:val="28"/>
          <w:szCs w:val="28"/>
          <w:lang w:val="pt-BR"/>
        </w:rPr>
      </w:pPr>
      <w:r w:rsidRPr="00FA76E0">
        <w:rPr>
          <w:b/>
          <w:spacing w:val="-6"/>
          <w:sz w:val="28"/>
          <w:szCs w:val="28"/>
          <w:lang w:val="pt-BR"/>
        </w:rPr>
        <w:t xml:space="preserve"> PHẦN SỞ HỮU CHUNG</w:t>
      </w:r>
      <w:r w:rsidRPr="00FA76E0">
        <w:rPr>
          <w:spacing w:val="-6"/>
          <w:sz w:val="28"/>
          <w:szCs w:val="28"/>
          <w:lang w:val="pt-BR"/>
        </w:rPr>
        <w:t xml:space="preserve"> </w:t>
      </w:r>
      <w:r w:rsidRPr="00FA76E0">
        <w:rPr>
          <w:b/>
          <w:spacing w:val="-6"/>
          <w:sz w:val="28"/>
          <w:szCs w:val="28"/>
          <w:lang w:val="pt-BR"/>
        </w:rPr>
        <w:t>TRONG NHÀ CHUNG CƯ</w:t>
      </w:r>
    </w:p>
    <w:p w:rsidR="00594DB7" w:rsidRPr="00FA76E0" w:rsidRDefault="00594DB7" w:rsidP="00594DB7">
      <w:pPr>
        <w:spacing w:line="312" w:lineRule="auto"/>
        <w:jc w:val="center"/>
        <w:rPr>
          <w:sz w:val="28"/>
          <w:szCs w:val="28"/>
          <w:lang w:val="pt-BR"/>
        </w:rPr>
      </w:pPr>
    </w:p>
    <w:p w:rsidR="00594DB7" w:rsidRPr="00FA76E0" w:rsidRDefault="00594DB7" w:rsidP="00594DB7">
      <w:pPr>
        <w:spacing w:line="312" w:lineRule="auto"/>
        <w:jc w:val="both"/>
        <w:rPr>
          <w:b/>
          <w:sz w:val="28"/>
          <w:szCs w:val="28"/>
          <w:lang w:val="pt-BR"/>
        </w:rPr>
      </w:pPr>
      <w:r w:rsidRPr="00FA76E0">
        <w:rPr>
          <w:b/>
          <w:sz w:val="28"/>
          <w:szCs w:val="28"/>
          <w:lang w:val="pt-BR"/>
        </w:rPr>
        <w:tab/>
      </w:r>
      <w:r w:rsidRPr="00FA76E0">
        <w:rPr>
          <w:b/>
          <w:color w:val="000000"/>
          <w:sz w:val="28"/>
          <w:szCs w:val="28"/>
          <w:lang w:val="pt-BR"/>
        </w:rPr>
        <w:t xml:space="preserve"> Điều 1</w:t>
      </w:r>
      <w:r w:rsidRPr="00FA76E0">
        <w:rPr>
          <w:b/>
          <w:color w:val="000000"/>
          <w:sz w:val="28"/>
          <w:szCs w:val="28"/>
          <w:lang w:val="vi-VN"/>
        </w:rPr>
        <w:t>7</w:t>
      </w:r>
      <w:r w:rsidRPr="00FA76E0">
        <w:rPr>
          <w:b/>
          <w:color w:val="000000"/>
          <w:sz w:val="28"/>
          <w:szCs w:val="28"/>
          <w:lang w:val="pt-BR"/>
        </w:rPr>
        <w:t xml:space="preserve"> : Phần sở hữu riêng trong nhà chung cư </w:t>
      </w:r>
    </w:p>
    <w:p w:rsidR="00594DB7" w:rsidRPr="00FA76E0" w:rsidRDefault="00594DB7" w:rsidP="00594DB7">
      <w:pPr>
        <w:pStyle w:val="NormalWeb"/>
        <w:numPr>
          <w:ilvl w:val="0"/>
          <w:numId w:val="7"/>
        </w:numPr>
        <w:shd w:val="clear" w:color="auto" w:fill="FFFFFF"/>
        <w:tabs>
          <w:tab w:val="clear" w:pos="720"/>
          <w:tab w:val="num" w:pos="0"/>
          <w:tab w:val="left" w:pos="1200"/>
        </w:tabs>
        <w:spacing w:before="0" w:beforeAutospacing="0" w:after="0" w:afterAutospacing="0" w:line="312" w:lineRule="auto"/>
        <w:ind w:left="0" w:firstLine="720"/>
        <w:jc w:val="both"/>
        <w:rPr>
          <w:color w:val="000000"/>
          <w:sz w:val="28"/>
          <w:szCs w:val="28"/>
          <w:lang w:val="pt-BR"/>
        </w:rPr>
      </w:pPr>
      <w:r w:rsidRPr="00FA76E0">
        <w:rPr>
          <w:color w:val="000000"/>
          <w:sz w:val="28"/>
          <w:szCs w:val="28"/>
          <w:lang w:val="vi-VN"/>
        </w:rPr>
        <w:t>Ph</w:t>
      </w:r>
      <w:r>
        <w:rPr>
          <w:color w:val="000000"/>
          <w:sz w:val="28"/>
          <w:szCs w:val="28"/>
          <w:lang w:val="vi-VN"/>
        </w:rPr>
        <w:t xml:space="preserve">ần diện tích bên trong căn hộ </w:t>
      </w:r>
      <w:r>
        <w:rPr>
          <w:color w:val="000000"/>
          <w:sz w:val="28"/>
          <w:szCs w:val="28"/>
        </w:rPr>
        <w:t>hoặc</w:t>
      </w:r>
      <w:r w:rsidRPr="00FA76E0">
        <w:rPr>
          <w:color w:val="000000"/>
          <w:sz w:val="28"/>
          <w:szCs w:val="28"/>
          <w:lang w:val="vi-VN"/>
        </w:rPr>
        <w:t xml:space="preserve"> phần d</w:t>
      </w:r>
      <w:r>
        <w:rPr>
          <w:color w:val="000000"/>
          <w:sz w:val="28"/>
          <w:szCs w:val="28"/>
          <w:lang w:val="vi-VN"/>
        </w:rPr>
        <w:t>iện tích khác</w:t>
      </w:r>
      <w:r w:rsidRPr="00FA76E0">
        <w:rPr>
          <w:color w:val="000000"/>
          <w:sz w:val="28"/>
          <w:szCs w:val="28"/>
          <w:lang w:val="vi-VN"/>
        </w:rPr>
        <w:t xml:space="preserve"> (kể cả diện tích ban công</w:t>
      </w:r>
      <w:r>
        <w:rPr>
          <w:color w:val="000000"/>
          <w:sz w:val="28"/>
          <w:szCs w:val="28"/>
          <w:lang w:val="vi-VN"/>
        </w:rPr>
        <w:t>, lô gia gắn liền</w:t>
      </w:r>
      <w:r>
        <w:rPr>
          <w:color w:val="000000"/>
          <w:sz w:val="28"/>
          <w:szCs w:val="28"/>
        </w:rPr>
        <w:t>)</w:t>
      </w:r>
      <w:r w:rsidRPr="00FA76E0">
        <w:rPr>
          <w:color w:val="000000"/>
          <w:sz w:val="28"/>
          <w:szCs w:val="28"/>
          <w:lang w:val="vi-VN"/>
        </w:rPr>
        <w:t xml:space="preserve"> mà chủ đầu tư bán cho riêng </w:t>
      </w:r>
      <w:r>
        <w:rPr>
          <w:color w:val="000000"/>
          <w:sz w:val="28"/>
          <w:szCs w:val="28"/>
        </w:rPr>
        <w:t xml:space="preserve">cho </w:t>
      </w:r>
      <w:r>
        <w:rPr>
          <w:color w:val="000000"/>
          <w:sz w:val="28"/>
          <w:szCs w:val="28"/>
          <w:lang w:val="vi-VN"/>
        </w:rPr>
        <w:t>từng chủ sở hữu căn hộ</w:t>
      </w:r>
      <w:r>
        <w:rPr>
          <w:color w:val="000000"/>
          <w:sz w:val="28"/>
          <w:szCs w:val="28"/>
        </w:rPr>
        <w:t xml:space="preserve"> hoặc </w:t>
      </w:r>
      <w:r w:rsidRPr="00FA76E0">
        <w:rPr>
          <w:color w:val="000000"/>
          <w:sz w:val="28"/>
          <w:szCs w:val="28"/>
          <w:lang w:val="vi-VN"/>
        </w:rPr>
        <w:t>phần diện tích khác trong nhà chung cư;</w:t>
      </w:r>
    </w:p>
    <w:p w:rsidR="00594DB7" w:rsidRPr="00FA76E0" w:rsidRDefault="00594DB7" w:rsidP="00594DB7">
      <w:pPr>
        <w:pStyle w:val="NormalWeb"/>
        <w:numPr>
          <w:ilvl w:val="0"/>
          <w:numId w:val="7"/>
        </w:numPr>
        <w:shd w:val="clear" w:color="auto" w:fill="FFFFFF"/>
        <w:tabs>
          <w:tab w:val="clear" w:pos="720"/>
          <w:tab w:val="num" w:pos="0"/>
          <w:tab w:val="left" w:pos="1200"/>
        </w:tabs>
        <w:spacing w:before="0" w:beforeAutospacing="0" w:after="0" w:afterAutospacing="0" w:line="312" w:lineRule="auto"/>
        <w:ind w:left="0" w:firstLine="720"/>
        <w:jc w:val="both"/>
        <w:rPr>
          <w:color w:val="000000"/>
          <w:sz w:val="28"/>
          <w:szCs w:val="28"/>
        </w:rPr>
      </w:pPr>
      <w:r w:rsidRPr="00FA76E0">
        <w:rPr>
          <w:color w:val="000000"/>
          <w:sz w:val="28"/>
          <w:szCs w:val="28"/>
          <w:lang w:val="vi-VN"/>
        </w:rPr>
        <w:lastRenderedPageBreak/>
        <w:t>Phần diện tích thuộc sở hữu riêng của chủ đầu tư</w:t>
      </w:r>
      <w:r>
        <w:rPr>
          <w:color w:val="000000"/>
          <w:sz w:val="28"/>
          <w:szCs w:val="28"/>
        </w:rPr>
        <w:t xml:space="preserve"> là c</w:t>
      </w:r>
      <w:r w:rsidRPr="00FA76E0">
        <w:rPr>
          <w:color w:val="000000"/>
          <w:sz w:val="28"/>
          <w:szCs w:val="28"/>
        </w:rPr>
        <w:t>ác</w:t>
      </w:r>
      <w:r>
        <w:rPr>
          <w:color w:val="000000"/>
          <w:sz w:val="28"/>
          <w:szCs w:val="28"/>
        </w:rPr>
        <w:t xml:space="preserve"> </w:t>
      </w:r>
      <w:r w:rsidRPr="00FA76E0">
        <w:rPr>
          <w:color w:val="000000"/>
          <w:sz w:val="28"/>
          <w:szCs w:val="28"/>
        </w:rPr>
        <w:t xml:space="preserve"> diện tích và </w:t>
      </w:r>
      <w:r>
        <w:rPr>
          <w:color w:val="000000"/>
          <w:sz w:val="28"/>
          <w:szCs w:val="28"/>
        </w:rPr>
        <w:t>hạng mục công trình</w:t>
      </w:r>
      <w:r w:rsidRPr="00FA76E0">
        <w:rPr>
          <w:color w:val="000000"/>
          <w:sz w:val="28"/>
          <w:szCs w:val="28"/>
        </w:rPr>
        <w:t xml:space="preserve"> không thuộc sở hữu riêng và sở hữu</w:t>
      </w:r>
      <w:r>
        <w:rPr>
          <w:color w:val="000000"/>
          <w:sz w:val="28"/>
          <w:szCs w:val="28"/>
        </w:rPr>
        <w:t xml:space="preserve"> chung đã nêu tại Điều 3 của Q</w:t>
      </w:r>
      <w:r w:rsidRPr="00FA76E0">
        <w:rPr>
          <w:color w:val="000000"/>
          <w:sz w:val="28"/>
          <w:szCs w:val="28"/>
        </w:rPr>
        <w:t>uy</w:t>
      </w:r>
      <w:r>
        <w:rPr>
          <w:color w:val="000000"/>
          <w:sz w:val="28"/>
          <w:szCs w:val="28"/>
        </w:rPr>
        <w:t xml:space="preserve"> chế này</w:t>
      </w:r>
      <w:r w:rsidRPr="00FA76E0">
        <w:rPr>
          <w:color w:val="000000"/>
          <w:sz w:val="28"/>
          <w:szCs w:val="28"/>
        </w:rPr>
        <w:t xml:space="preserve">. Đó có thể là phần </w:t>
      </w:r>
      <w:r>
        <w:rPr>
          <w:color w:val="000000"/>
          <w:sz w:val="28"/>
          <w:szCs w:val="28"/>
        </w:rPr>
        <w:t>C</w:t>
      </w:r>
      <w:r w:rsidRPr="00FA76E0">
        <w:rPr>
          <w:color w:val="000000"/>
          <w:sz w:val="28"/>
          <w:szCs w:val="28"/>
          <w:lang w:val="vi-VN"/>
        </w:rPr>
        <w:t>hủ đầu tư giữ lại,</w:t>
      </w:r>
      <w:r w:rsidRPr="00FA76E0">
        <w:rPr>
          <w:color w:val="000000"/>
          <w:sz w:val="28"/>
          <w:szCs w:val="28"/>
        </w:rPr>
        <w:t xml:space="preserve"> chưa bán hoặc</w:t>
      </w:r>
      <w:r w:rsidRPr="00FA76E0">
        <w:rPr>
          <w:color w:val="000000"/>
          <w:sz w:val="28"/>
          <w:szCs w:val="28"/>
          <w:lang w:val="vi-VN"/>
        </w:rPr>
        <w:t xml:space="preserve"> không bán </w:t>
      </w:r>
      <w:r w:rsidRPr="00FA76E0">
        <w:rPr>
          <w:color w:val="000000"/>
          <w:sz w:val="28"/>
          <w:szCs w:val="28"/>
        </w:rPr>
        <w:t>tại các căn hộ và phần diện tích khác trong nhà chung cư hoặc khu thương mại, dịch</w:t>
      </w:r>
      <w:r>
        <w:rPr>
          <w:color w:val="000000"/>
          <w:sz w:val="28"/>
          <w:szCs w:val="28"/>
        </w:rPr>
        <w:t xml:space="preserve"> vụ, phần diện tích tầng hầm B2</w:t>
      </w:r>
      <w:r w:rsidRPr="00FA76E0">
        <w:rPr>
          <w:color w:val="000000"/>
          <w:sz w:val="28"/>
          <w:szCs w:val="28"/>
        </w:rPr>
        <w:t>.</w:t>
      </w:r>
    </w:p>
    <w:p w:rsidR="00594DB7" w:rsidRPr="00FA76E0" w:rsidRDefault="00594DB7" w:rsidP="00594DB7">
      <w:pPr>
        <w:pStyle w:val="NormalWeb"/>
        <w:numPr>
          <w:ilvl w:val="0"/>
          <w:numId w:val="7"/>
        </w:numPr>
        <w:shd w:val="clear" w:color="auto" w:fill="FFFFFF"/>
        <w:tabs>
          <w:tab w:val="clear" w:pos="720"/>
          <w:tab w:val="num" w:pos="0"/>
          <w:tab w:val="left" w:pos="1200"/>
        </w:tabs>
        <w:spacing w:before="0" w:beforeAutospacing="0" w:after="0" w:afterAutospacing="0" w:line="312" w:lineRule="auto"/>
        <w:ind w:left="0" w:firstLine="720"/>
        <w:jc w:val="both"/>
        <w:rPr>
          <w:color w:val="000000"/>
          <w:sz w:val="28"/>
          <w:szCs w:val="28"/>
        </w:rPr>
      </w:pPr>
      <w:r w:rsidRPr="00FA76E0">
        <w:rPr>
          <w:color w:val="000000"/>
          <w:sz w:val="28"/>
          <w:szCs w:val="28"/>
          <w:lang w:val="vi-VN"/>
        </w:rPr>
        <w:t>Các thiết b</w:t>
      </w:r>
      <w:r>
        <w:rPr>
          <w:color w:val="000000"/>
          <w:sz w:val="28"/>
          <w:szCs w:val="28"/>
          <w:lang w:val="vi-VN"/>
        </w:rPr>
        <w:t xml:space="preserve">ị sử dụng riêng trong căn hộ </w:t>
      </w:r>
      <w:r>
        <w:rPr>
          <w:color w:val="000000"/>
          <w:sz w:val="28"/>
          <w:szCs w:val="28"/>
        </w:rPr>
        <w:t xml:space="preserve">hoặc </w:t>
      </w:r>
      <w:r w:rsidRPr="00FA76E0">
        <w:rPr>
          <w:color w:val="000000"/>
          <w:sz w:val="28"/>
          <w:szCs w:val="28"/>
          <w:lang w:val="vi-VN"/>
        </w:rPr>
        <w:t>phần diện tích khác trong nhà chung cư, trong phần diện tích khác thuộc sở hữu riêng của chủ sở hữu căn hộ và phần diện tích khác trong nhà chung cư.</w:t>
      </w:r>
    </w:p>
    <w:p w:rsidR="00594DB7" w:rsidRPr="00FA76E0" w:rsidRDefault="00594DB7" w:rsidP="00594DB7">
      <w:pPr>
        <w:pStyle w:val="NormalWeb"/>
        <w:numPr>
          <w:ilvl w:val="0"/>
          <w:numId w:val="7"/>
        </w:numPr>
        <w:shd w:val="clear" w:color="auto" w:fill="FFFFFF"/>
        <w:tabs>
          <w:tab w:val="clear" w:pos="720"/>
          <w:tab w:val="num" w:pos="0"/>
          <w:tab w:val="left" w:pos="1200"/>
        </w:tabs>
        <w:spacing w:before="0" w:beforeAutospacing="0" w:after="0" w:afterAutospacing="0" w:line="312" w:lineRule="auto"/>
        <w:ind w:left="0" w:firstLine="720"/>
        <w:jc w:val="both"/>
        <w:rPr>
          <w:color w:val="000000"/>
          <w:sz w:val="28"/>
          <w:szCs w:val="28"/>
        </w:rPr>
      </w:pPr>
      <w:r>
        <w:rPr>
          <w:color w:val="000000"/>
          <w:sz w:val="28"/>
          <w:szCs w:val="28"/>
          <w:lang w:val="vi-VN"/>
        </w:rPr>
        <w:t xml:space="preserve">Chủ sở hữu căn hộ </w:t>
      </w:r>
      <w:r>
        <w:rPr>
          <w:color w:val="000000"/>
          <w:sz w:val="28"/>
          <w:szCs w:val="28"/>
        </w:rPr>
        <w:t xml:space="preserve">và </w:t>
      </w:r>
      <w:r w:rsidRPr="00FA76E0">
        <w:rPr>
          <w:color w:val="000000"/>
          <w:sz w:val="28"/>
          <w:szCs w:val="28"/>
          <w:lang w:val="vi-VN"/>
        </w:rPr>
        <w:t xml:space="preserve">chủ sở hữu các phần diện tích khác trong nhà chung cư quy định tại </w:t>
      </w:r>
      <w:r w:rsidRPr="00FA76E0">
        <w:rPr>
          <w:color w:val="000000"/>
          <w:sz w:val="28"/>
          <w:szCs w:val="28"/>
        </w:rPr>
        <w:t>khoản 1, khoản 2 điều</w:t>
      </w:r>
      <w:r w:rsidRPr="00FA76E0">
        <w:rPr>
          <w:color w:val="000000"/>
          <w:sz w:val="28"/>
          <w:szCs w:val="28"/>
          <w:lang w:val="vi-VN"/>
        </w:rPr>
        <w:t xml:space="preserve"> này được gọi chung là các chủ sở hữu nhà chung cư.</w:t>
      </w:r>
    </w:p>
    <w:p w:rsidR="00594DB7" w:rsidRPr="00FA76E0" w:rsidRDefault="00594DB7" w:rsidP="00594DB7">
      <w:pPr>
        <w:spacing w:line="312" w:lineRule="auto"/>
        <w:ind w:firstLine="720"/>
        <w:jc w:val="both"/>
        <w:rPr>
          <w:b/>
          <w:sz w:val="28"/>
          <w:szCs w:val="28"/>
          <w:lang w:val="pt-BR"/>
        </w:rPr>
      </w:pPr>
      <w:r w:rsidRPr="00FA76E0">
        <w:rPr>
          <w:b/>
          <w:color w:val="000000"/>
          <w:sz w:val="28"/>
          <w:szCs w:val="28"/>
          <w:lang w:val="pt-BR"/>
        </w:rPr>
        <w:t>Điều 1</w:t>
      </w:r>
      <w:r w:rsidRPr="00FA76E0">
        <w:rPr>
          <w:b/>
          <w:color w:val="000000"/>
          <w:sz w:val="28"/>
          <w:szCs w:val="28"/>
          <w:lang w:val="vi-VN"/>
        </w:rPr>
        <w:t>8</w:t>
      </w:r>
      <w:r w:rsidRPr="00FA76E0">
        <w:rPr>
          <w:b/>
          <w:color w:val="000000"/>
          <w:sz w:val="28"/>
          <w:szCs w:val="28"/>
          <w:lang w:val="pt-BR"/>
        </w:rPr>
        <w:t xml:space="preserve"> :  Phần sở hữu chung trong nhà chung cư </w:t>
      </w:r>
    </w:p>
    <w:p w:rsidR="00594DB7" w:rsidRPr="00FA76E0" w:rsidRDefault="00594DB7" w:rsidP="00594DB7">
      <w:pPr>
        <w:numPr>
          <w:ilvl w:val="0"/>
          <w:numId w:val="8"/>
        </w:numPr>
        <w:tabs>
          <w:tab w:val="clear" w:pos="720"/>
          <w:tab w:val="num" w:pos="0"/>
          <w:tab w:val="left" w:pos="1200"/>
        </w:tabs>
        <w:spacing w:line="312" w:lineRule="auto"/>
        <w:ind w:left="0" w:firstLine="720"/>
        <w:jc w:val="both"/>
        <w:rPr>
          <w:color w:val="000000"/>
          <w:sz w:val="28"/>
          <w:szCs w:val="28"/>
          <w:lang w:val="nl-NL"/>
        </w:rPr>
      </w:pPr>
      <w:r>
        <w:rPr>
          <w:sz w:val="28"/>
          <w:szCs w:val="28"/>
          <w:lang w:val="nl-NL"/>
        </w:rPr>
        <w:t xml:space="preserve">Phần sở hữu chung của nhà chung cư </w:t>
      </w:r>
      <w:r w:rsidRPr="00FA76E0">
        <w:rPr>
          <w:sz w:val="28"/>
          <w:szCs w:val="28"/>
          <w:lang w:val="nl-NL"/>
        </w:rPr>
        <w:t xml:space="preserve">bao gồm các hạng mục sau: </w:t>
      </w:r>
      <w:r w:rsidRPr="00065E8D">
        <w:rPr>
          <w:sz w:val="26"/>
        </w:rPr>
        <w:t>Hành lang, cầu thang bộ, cầu thang máy, khung, cột, tường chịu lực, tường bao ngôi nhà, tường phân chia các căn hộ, sàn, mái, đường thoát hiểm, h</w:t>
      </w:r>
      <w:r>
        <w:rPr>
          <w:sz w:val="26"/>
        </w:rPr>
        <w:t xml:space="preserve">ệ thống bể phốt, lối đi bộ, </w:t>
      </w:r>
      <w:r w:rsidRPr="00FA76E0">
        <w:rPr>
          <w:sz w:val="28"/>
          <w:szCs w:val="28"/>
          <w:lang w:val="nl-NL"/>
        </w:rPr>
        <w:t xml:space="preserve"> hệ thống ống xả rác, các hệ thống kỹ thuật bên trong hộp kỹ thuật (kể cả nằm trong căn hộ và phần diện tích khác trong nhà chung cư), phòng kỹ thuật tại các tầng, khu vực để xe </w:t>
      </w:r>
      <w:r w:rsidRPr="00FA76E0">
        <w:rPr>
          <w:spacing w:val="-2"/>
          <w:sz w:val="28"/>
          <w:szCs w:val="28"/>
          <w:lang w:val="fr-FR"/>
        </w:rPr>
        <w:t xml:space="preserve">(xe đạp, xe cho người tàn tật và xe hai bánh)  </w:t>
      </w:r>
      <w:r w:rsidRPr="00FA76E0">
        <w:rPr>
          <w:sz w:val="28"/>
          <w:szCs w:val="28"/>
          <w:lang w:val="nl-NL"/>
        </w:rPr>
        <w:t>tại tầng hầm B1của nhà chung cư, hệ thống cấp điện, nước, thông tin liên lạc, thông gió, báo cháy, camera an ninh, phát thanh nhà chung cư, thoát nước, bể phốt, thu lôi, cứu hỏa</w:t>
      </w:r>
      <w:r>
        <w:rPr>
          <w:sz w:val="28"/>
          <w:szCs w:val="28"/>
          <w:lang w:val="nl-NL"/>
        </w:rPr>
        <w:t>.</w:t>
      </w:r>
    </w:p>
    <w:p w:rsidR="00594DB7" w:rsidRPr="00FA76E0" w:rsidRDefault="00594DB7" w:rsidP="00594DB7">
      <w:pPr>
        <w:numPr>
          <w:ilvl w:val="0"/>
          <w:numId w:val="8"/>
        </w:numPr>
        <w:tabs>
          <w:tab w:val="clear" w:pos="720"/>
          <w:tab w:val="num" w:pos="0"/>
          <w:tab w:val="left" w:pos="1200"/>
        </w:tabs>
        <w:spacing w:after="120" w:line="312" w:lineRule="auto"/>
        <w:ind w:left="0" w:firstLine="720"/>
        <w:jc w:val="both"/>
        <w:rPr>
          <w:color w:val="000000"/>
          <w:sz w:val="28"/>
          <w:szCs w:val="28"/>
          <w:lang w:val="nl-NL"/>
        </w:rPr>
      </w:pPr>
      <w:r w:rsidRPr="00FA76E0">
        <w:rPr>
          <w:color w:val="000000"/>
          <w:sz w:val="28"/>
          <w:szCs w:val="28"/>
          <w:lang w:val="nl-NL"/>
        </w:rPr>
        <w:t>Hệ thống hạ tầng kỹ thuật bên ngoài nhưng được kết nối với nhà chung cư đó như Bể nước dự trữ sinh hoạt, đường đi nội bộ, cây xanh.</w:t>
      </w:r>
    </w:p>
    <w:p w:rsidR="00594DB7" w:rsidRPr="00FA76E0" w:rsidRDefault="00594DB7" w:rsidP="00594DB7">
      <w:pPr>
        <w:spacing w:line="312" w:lineRule="auto"/>
        <w:jc w:val="center"/>
        <w:rPr>
          <w:b/>
          <w:sz w:val="28"/>
          <w:szCs w:val="28"/>
        </w:rPr>
      </w:pPr>
      <w:r w:rsidRPr="00FA76E0">
        <w:rPr>
          <w:b/>
          <w:sz w:val="28"/>
          <w:szCs w:val="28"/>
        </w:rPr>
        <w:t>MỤC IX</w:t>
      </w:r>
    </w:p>
    <w:p w:rsidR="00594DB7" w:rsidRPr="00FA76E0" w:rsidRDefault="00594DB7" w:rsidP="00594DB7">
      <w:pPr>
        <w:spacing w:line="312" w:lineRule="auto"/>
        <w:jc w:val="center"/>
        <w:rPr>
          <w:b/>
          <w:sz w:val="28"/>
          <w:szCs w:val="28"/>
        </w:rPr>
      </w:pPr>
      <w:r w:rsidRPr="00FA76E0">
        <w:rPr>
          <w:b/>
          <w:sz w:val="28"/>
          <w:szCs w:val="28"/>
        </w:rPr>
        <w:t>QUY ĐỊNH VẾ</w:t>
      </w:r>
      <w:r w:rsidR="00E767BE">
        <w:rPr>
          <w:b/>
          <w:sz w:val="28"/>
          <w:szCs w:val="28"/>
        </w:rPr>
        <w:t xml:space="preserve"> </w:t>
      </w:r>
      <w:r w:rsidRPr="00FA76E0">
        <w:rPr>
          <w:b/>
          <w:sz w:val="28"/>
          <w:szCs w:val="28"/>
        </w:rPr>
        <w:t>SỬA CHỮA CẢI TẠO, VẬN CHUYỂN ĐỒ ĐẠC VÀ LƯU THÔNG  ĐẬU XE TẠI  KHU VỰC GỦI /GIỮ XE</w:t>
      </w:r>
    </w:p>
    <w:p w:rsidR="00594DB7" w:rsidRPr="00FA76E0" w:rsidRDefault="00594DB7" w:rsidP="00594DB7">
      <w:pPr>
        <w:jc w:val="both"/>
        <w:rPr>
          <w:color w:val="1F1E1E"/>
          <w:sz w:val="28"/>
          <w:szCs w:val="28"/>
        </w:rPr>
      </w:pPr>
      <w:r w:rsidRPr="00FA76E0">
        <w:rPr>
          <w:b/>
          <w:sz w:val="28"/>
          <w:szCs w:val="28"/>
        </w:rPr>
        <w:t xml:space="preserve">Điều 19: </w:t>
      </w:r>
      <w:r w:rsidRPr="00FA76E0">
        <w:rPr>
          <w:b/>
          <w:bCs/>
          <w:color w:val="1F1E1E"/>
          <w:sz w:val="28"/>
          <w:szCs w:val="28"/>
        </w:rPr>
        <w:t>Sửa chữa, cải tạo căn hộ và phần diện tích khác trong nhà chung cư, phần diện tích khác và vận chuyển đồ đạc</w:t>
      </w:r>
    </w:p>
    <w:p w:rsidR="00594DB7" w:rsidRPr="00FA76E0" w:rsidRDefault="00594DB7" w:rsidP="00594DB7">
      <w:pPr>
        <w:spacing w:after="150"/>
        <w:jc w:val="both"/>
        <w:rPr>
          <w:color w:val="1F1E1E"/>
          <w:sz w:val="28"/>
          <w:szCs w:val="28"/>
        </w:rPr>
      </w:pPr>
      <w:r w:rsidRPr="00FA76E0">
        <w:rPr>
          <w:color w:val="1F1E1E"/>
          <w:sz w:val="28"/>
          <w:szCs w:val="28"/>
        </w:rPr>
        <w:t>1.   Việc sửa chữa, cải tạo căn hộ và phần diện tích khác trong nhà chung cư phải tuân thủ các quy định sau đây:</w:t>
      </w:r>
    </w:p>
    <w:p w:rsidR="00594DB7" w:rsidRPr="00FA76E0" w:rsidRDefault="00594DB7" w:rsidP="00594DB7">
      <w:pPr>
        <w:numPr>
          <w:ilvl w:val="0"/>
          <w:numId w:val="20"/>
        </w:numPr>
        <w:ind w:left="300"/>
        <w:jc w:val="both"/>
        <w:rPr>
          <w:color w:val="1F1E1E"/>
          <w:sz w:val="28"/>
          <w:szCs w:val="28"/>
        </w:rPr>
      </w:pPr>
      <w:r w:rsidRPr="00FA76E0">
        <w:rPr>
          <w:color w:val="1F1E1E"/>
          <w:sz w:val="28"/>
          <w:szCs w:val="28"/>
        </w:rPr>
        <w:t xml:space="preserve">Chủ sở hữu căn hộ và phần diện tích khác trong nhà chung cư hoặc người được ủy quyền phải gửi Phiếu yêu cầu sửa chữa, cải tạo căn hộ và phần diện tích khác trong nhà chung cư và phần diện tích khác trong nhà chung cư đến Ban quản trị (hoặc Đơn vị quản lý vận hành được ủy quyền) trong thời gian ít nhất 01 tuần trước khi sửa chữa cải tạo và phần diện tích khác trong nhà chung cư; Nội dung Phiếu yêu cầu bao gồm: (i) các hạng mục sửa chữa, cải tạo, (ii) bản vẽ chi tiết các hạng mục nếu thay đổi so với nguyên trạng ban đầu của căn hộ và phần diện tích khác trong nhà chung cư và phần diện tích khác trong nhà chung cư và (iii) dự kiến thời khoảng gian sửa chữa, cải tạo. Việc sửa chữa, cải tạo chỉ được phép </w:t>
      </w:r>
      <w:r w:rsidRPr="00FA76E0">
        <w:rPr>
          <w:color w:val="1F1E1E"/>
          <w:sz w:val="28"/>
          <w:szCs w:val="28"/>
        </w:rPr>
        <w:lastRenderedPageBreak/>
        <w:t>tiến hành sau khi có sự đồng ý bằng văn bản của Ban quản trị (hoặc Đơn vị quản lý vận hành được ủy quyền). Trong trường hợp thuê nhân công hoặc đơn vị khác thực hiện thì phải thông báo cho Đơn vị quản lý vận hành/ Ban quản trị danh sách các cá nhân và đơn vị được thuê thực hiện việc sửa chữa, cải tạo và chịu trách nhiệm nếu xảy ra bất kỳ mất mát hay vi phạm Nội quy, Quy chế, Pháp luật từ đơn vị hoặc cá nhân đã thuê;</w:t>
      </w:r>
    </w:p>
    <w:p w:rsidR="00594DB7" w:rsidRPr="00FA76E0" w:rsidRDefault="00594DB7" w:rsidP="00594DB7">
      <w:pPr>
        <w:numPr>
          <w:ilvl w:val="0"/>
          <w:numId w:val="20"/>
        </w:numPr>
        <w:ind w:left="300"/>
        <w:jc w:val="both"/>
        <w:rPr>
          <w:color w:val="1F1E1E"/>
          <w:sz w:val="28"/>
          <w:szCs w:val="28"/>
        </w:rPr>
      </w:pPr>
      <w:r w:rsidRPr="00FA76E0">
        <w:rPr>
          <w:color w:val="1F1E1E"/>
          <w:sz w:val="28"/>
          <w:szCs w:val="28"/>
        </w:rPr>
        <w:t>Việc sửa chữa, cải tạo căn hộ và phần diện tích khác trong nhà chung cư chỉ được thực hiện từ thứ 2 tới thứ 7 trong tuần. Sáng từ 7:30 tới 11:30  và chiều từ 13:30 tới 17:30;</w:t>
      </w:r>
    </w:p>
    <w:p w:rsidR="00594DB7" w:rsidRPr="00FA76E0" w:rsidRDefault="00594DB7" w:rsidP="00594DB7">
      <w:pPr>
        <w:numPr>
          <w:ilvl w:val="0"/>
          <w:numId w:val="20"/>
        </w:numPr>
        <w:ind w:left="300"/>
        <w:jc w:val="both"/>
        <w:rPr>
          <w:color w:val="1F1E1E"/>
          <w:sz w:val="28"/>
          <w:szCs w:val="28"/>
        </w:rPr>
      </w:pPr>
      <w:r w:rsidRPr="00FA76E0">
        <w:rPr>
          <w:color w:val="1F1E1E"/>
          <w:sz w:val="28"/>
          <w:szCs w:val="28"/>
        </w:rPr>
        <w:t>Mặt ngoài căn hộ và phần diện tích khác trong nhà chung cư không được thay đổi về kết cấu, màu sơn, dán các loại keo nhựa màu hoặc phản quang trên khung cửa (mặt hướng ra ngoài) khác với tình trạng lúc được giao căn hộ và phần diện tích khác trong nhà chung cư;</w:t>
      </w:r>
    </w:p>
    <w:p w:rsidR="00594DB7" w:rsidRPr="00FA76E0" w:rsidRDefault="00594DB7" w:rsidP="00594DB7">
      <w:pPr>
        <w:numPr>
          <w:ilvl w:val="0"/>
          <w:numId w:val="20"/>
        </w:numPr>
        <w:ind w:left="300"/>
        <w:jc w:val="both"/>
        <w:rPr>
          <w:color w:val="1F1E1E"/>
          <w:sz w:val="28"/>
          <w:szCs w:val="28"/>
        </w:rPr>
      </w:pPr>
      <w:r w:rsidRPr="00FA76E0">
        <w:rPr>
          <w:color w:val="1F1E1E"/>
          <w:sz w:val="28"/>
          <w:szCs w:val="28"/>
        </w:rPr>
        <w:t>Tháo gỡ hoặc hoặc sửa chữa làm thay đổi thiết kế vẻ bề ngoài của căn hộ và phần diện tích khác trong nhà chung cư khi không được phép;</w:t>
      </w:r>
    </w:p>
    <w:p w:rsidR="00594DB7" w:rsidRPr="00FA76E0" w:rsidRDefault="00594DB7" w:rsidP="00594DB7">
      <w:pPr>
        <w:numPr>
          <w:ilvl w:val="0"/>
          <w:numId w:val="20"/>
        </w:numPr>
        <w:ind w:left="300"/>
        <w:jc w:val="both"/>
        <w:rPr>
          <w:color w:val="1F1E1E"/>
          <w:sz w:val="28"/>
          <w:szCs w:val="28"/>
        </w:rPr>
      </w:pPr>
      <w:r w:rsidRPr="00FA76E0">
        <w:rPr>
          <w:color w:val="1F1E1E"/>
          <w:sz w:val="28"/>
          <w:szCs w:val="28"/>
        </w:rPr>
        <w:t>Không được lắp đặt các tấm chắn cố định trên ban công hoặc sân thượng;</w:t>
      </w:r>
    </w:p>
    <w:p w:rsidR="00594DB7" w:rsidRPr="00FA76E0" w:rsidRDefault="00594DB7" w:rsidP="00594DB7">
      <w:pPr>
        <w:numPr>
          <w:ilvl w:val="0"/>
          <w:numId w:val="20"/>
        </w:numPr>
        <w:ind w:left="300"/>
        <w:jc w:val="both"/>
        <w:rPr>
          <w:color w:val="1F1E1E"/>
          <w:sz w:val="28"/>
          <w:szCs w:val="28"/>
        </w:rPr>
      </w:pPr>
      <w:r w:rsidRPr="00FA76E0">
        <w:rPr>
          <w:color w:val="1F1E1E"/>
          <w:sz w:val="28"/>
          <w:szCs w:val="28"/>
        </w:rPr>
        <w:t>Phải tuân thủ điều lệ thi công xây dựng (do Ban quản trị hoặc Đơn vị quản lý vận hành được ủy quyền quy định) trong suốt thời gian cải tạo căn hộ và phần diện tích khác trong nhà chung cư; phải đóng cửa chính và cửa sổ, phủ, che chắn ở các ban công, sân phơi để chắn bụi và đảm bảo an toàn, trật tự, vệ sinh, không gây tiếng ồn cho các căn hộ và phần diện tích khác trong nhà chung cư khác và khu vực công cộng;</w:t>
      </w:r>
    </w:p>
    <w:p w:rsidR="00594DB7" w:rsidRPr="00FA76E0" w:rsidRDefault="00594DB7" w:rsidP="00594DB7">
      <w:pPr>
        <w:numPr>
          <w:ilvl w:val="0"/>
          <w:numId w:val="20"/>
        </w:numPr>
        <w:ind w:left="300"/>
        <w:jc w:val="both"/>
        <w:rPr>
          <w:color w:val="1F1E1E"/>
          <w:sz w:val="28"/>
          <w:szCs w:val="28"/>
        </w:rPr>
      </w:pPr>
      <w:r w:rsidRPr="00FA76E0">
        <w:rPr>
          <w:color w:val="1F1E1E"/>
          <w:sz w:val="28"/>
          <w:szCs w:val="28"/>
        </w:rPr>
        <w:t>Không được thực hiện các công tác cải tạo, sửa chữa mà trực tiếp hoặc gián tiếp ảnh hưởng đến kết cấu, hoặc làm ảnh hưởng đến tính thống nhất, đồng bộ của Chung cư Nam Xa La;</w:t>
      </w:r>
    </w:p>
    <w:p w:rsidR="00594DB7" w:rsidRPr="00FA76E0" w:rsidRDefault="00594DB7" w:rsidP="00594DB7">
      <w:pPr>
        <w:numPr>
          <w:ilvl w:val="0"/>
          <w:numId w:val="20"/>
        </w:numPr>
        <w:ind w:left="300"/>
        <w:jc w:val="both"/>
        <w:rPr>
          <w:color w:val="1F1E1E"/>
          <w:sz w:val="28"/>
          <w:szCs w:val="28"/>
        </w:rPr>
      </w:pPr>
      <w:r w:rsidRPr="00FA76E0">
        <w:rPr>
          <w:color w:val="1F1E1E"/>
          <w:sz w:val="28"/>
          <w:szCs w:val="28"/>
        </w:rPr>
        <w:t>Không được sử dụng máy hàn xì, vật liệu dễ gây ra hỏa hoạn. Khi buộc phải sử dụng thiết bị hàn để phục vụ cho việc đấu nối, lặp đặt máy điều hòa, phải được Đơn vị quản lý vận hành chấp thuận, và phải tuân thủ triệt để quy định PCCC;</w:t>
      </w:r>
    </w:p>
    <w:p w:rsidR="00594DB7" w:rsidRPr="00FA76E0" w:rsidRDefault="00594DB7" w:rsidP="00594DB7">
      <w:pPr>
        <w:numPr>
          <w:ilvl w:val="0"/>
          <w:numId w:val="20"/>
        </w:numPr>
        <w:ind w:left="300"/>
        <w:jc w:val="both"/>
        <w:rPr>
          <w:color w:val="1F1E1E"/>
          <w:sz w:val="28"/>
          <w:szCs w:val="28"/>
        </w:rPr>
      </w:pPr>
      <w:r w:rsidRPr="00FA76E0">
        <w:rPr>
          <w:color w:val="1F1E1E"/>
          <w:sz w:val="28"/>
          <w:szCs w:val="28"/>
        </w:rPr>
        <w:t>Chủ sở hữu hoặc Người sử dụng căn hộ và phần diện tích khác trong nhà chung cư trước khi tiến hành sửa chữa, cải tạo căn hộ và phần diện tích khác trong nhà chung cư phải ký quỹ một khoản tiền (mức cụ thể do Ban quản trị quy định trong từng thời kỳ và không tính lãi suất) để làm đảm bảo cho các nghĩa vụ phát sinh do vi phạm trong quá trình sửa chữa, cải tạo căn hộ và phần diện tích khác trong nhà chung cư (nếu có). Khoản ký quỹ này sẽ được hoàn trả lại sau khi Ban quản trị (hoặc Đơn vị quản lý vận hành được ủy quyền) kiểm tra và xác nhận việc sửa chữa cải tạo đã được tiến hành đúng theo nội dung của Phiếu yêu cầu;</w:t>
      </w:r>
    </w:p>
    <w:p w:rsidR="00594DB7" w:rsidRPr="00FA76E0" w:rsidRDefault="00594DB7" w:rsidP="00594DB7">
      <w:pPr>
        <w:numPr>
          <w:ilvl w:val="0"/>
          <w:numId w:val="20"/>
        </w:numPr>
        <w:ind w:left="300"/>
        <w:jc w:val="both"/>
        <w:rPr>
          <w:color w:val="1F1E1E"/>
          <w:sz w:val="28"/>
          <w:szCs w:val="28"/>
        </w:rPr>
      </w:pPr>
      <w:r w:rsidRPr="00FA76E0">
        <w:rPr>
          <w:color w:val="1F1E1E"/>
          <w:sz w:val="28"/>
          <w:szCs w:val="28"/>
        </w:rPr>
        <w:t>Thời gian vận chuyển ra/vào các nguyên vật liệu, xà bần, rác thải… phải tuân thủ khoản 2a và 2b Điều này;</w:t>
      </w:r>
    </w:p>
    <w:p w:rsidR="00594DB7" w:rsidRPr="00FA76E0" w:rsidRDefault="00594DB7" w:rsidP="00594DB7">
      <w:pPr>
        <w:numPr>
          <w:ilvl w:val="0"/>
          <w:numId w:val="20"/>
        </w:numPr>
        <w:ind w:left="300"/>
        <w:jc w:val="both"/>
        <w:rPr>
          <w:color w:val="1F1E1E"/>
          <w:sz w:val="28"/>
          <w:szCs w:val="28"/>
        </w:rPr>
      </w:pPr>
      <w:r w:rsidRPr="00FA76E0">
        <w:rPr>
          <w:color w:val="1F1E1E"/>
          <w:sz w:val="28"/>
          <w:szCs w:val="28"/>
        </w:rPr>
        <w:t>Trường hợp cho thợ ở lại qua đêm trong Chung cư Nam Xa La phải được sự đồng ý của Đơn vị quản lý vận hành và thực hiện đăng ký tạm trú theo quy định tạị Điều 8 của Nội quy này.</w:t>
      </w:r>
    </w:p>
    <w:p w:rsidR="00594DB7" w:rsidRPr="00FA76E0" w:rsidRDefault="00594DB7" w:rsidP="00594DB7">
      <w:pPr>
        <w:spacing w:after="150"/>
        <w:jc w:val="both"/>
        <w:rPr>
          <w:color w:val="1F1E1E"/>
          <w:sz w:val="28"/>
          <w:szCs w:val="28"/>
        </w:rPr>
      </w:pPr>
      <w:r w:rsidRPr="00FA76E0">
        <w:rPr>
          <w:color w:val="1F1E1E"/>
          <w:sz w:val="28"/>
          <w:szCs w:val="28"/>
        </w:rPr>
        <w:t>2.   Việc vận chuyển đồ đạc vào căn hộ và phần diện tích khác trong nhà chung cư phải tuân theo quy định sau:</w:t>
      </w:r>
    </w:p>
    <w:p w:rsidR="00594DB7" w:rsidRPr="00FA76E0" w:rsidRDefault="00594DB7" w:rsidP="00594DB7">
      <w:pPr>
        <w:spacing w:after="150"/>
        <w:jc w:val="both"/>
        <w:rPr>
          <w:color w:val="1F1E1E"/>
          <w:sz w:val="28"/>
          <w:szCs w:val="28"/>
        </w:rPr>
      </w:pPr>
      <w:r w:rsidRPr="00FA76E0">
        <w:rPr>
          <w:color w:val="1F1E1E"/>
          <w:sz w:val="28"/>
          <w:szCs w:val="28"/>
        </w:rPr>
        <w:t>a)   Việc vận chuyển đồ đạc vào căn hộ và phần diện tích khác trong nhà chung cư chỉ được thực hiện sau 8:30 sáng và kết thúc trước 17:00;</w:t>
      </w:r>
    </w:p>
    <w:p w:rsidR="00594DB7" w:rsidRPr="00FA76E0" w:rsidRDefault="00594DB7" w:rsidP="00594DB7">
      <w:pPr>
        <w:spacing w:after="150"/>
        <w:jc w:val="both"/>
        <w:rPr>
          <w:color w:val="1F1E1E"/>
          <w:sz w:val="28"/>
          <w:szCs w:val="28"/>
        </w:rPr>
      </w:pPr>
      <w:r w:rsidRPr="00FA76E0">
        <w:rPr>
          <w:color w:val="1F1E1E"/>
          <w:sz w:val="28"/>
          <w:szCs w:val="28"/>
        </w:rPr>
        <w:lastRenderedPageBreak/>
        <w:t>b)   Chủ sở hữu hoặc Người sử dụng căn hộ và phần diện tích khác trong nhà chung cư trước khi tiến hành vận chuyển đồ đạc vào căn hộ và phần diện tích khác trong nhà chung cư phải đăng ký trước với Đơn vị quản lý vận hành để được xếp lịch vận chuyển nhằm tránh sử dụng quá tải thang máy trong những giờ cao điểm và bố trí bảo vệ giám sát;</w:t>
      </w:r>
    </w:p>
    <w:p w:rsidR="00594DB7" w:rsidRPr="00FA76E0" w:rsidRDefault="00594DB7" w:rsidP="00594DB7">
      <w:pPr>
        <w:spacing w:after="150"/>
        <w:jc w:val="both"/>
        <w:rPr>
          <w:color w:val="1F1E1E"/>
          <w:sz w:val="28"/>
          <w:szCs w:val="28"/>
        </w:rPr>
      </w:pPr>
      <w:r w:rsidRPr="00FA76E0">
        <w:rPr>
          <w:color w:val="1F1E1E"/>
          <w:sz w:val="28"/>
          <w:szCs w:val="28"/>
        </w:rPr>
        <w:t>c)   Chủ căn hộ và phần diện tích khác trong nhà chung cư hoặc Người sử dụng căn hộ và phần diện tích khác trong nhà chung cư trước khi tiến hành vận chuyển đồ đạc vào căn hộ và phần diện tích khác trong nhà chung cư phải ký quỹ một khoản tiền (mức cụ thể do Ban Quản trị quy định trong từng thời kỳ) để làm đảm bảo cho các nghĩa vụ phát sinh do vi phạm trong quá trình vận chuyển đồ đạc.</w:t>
      </w:r>
    </w:p>
    <w:p w:rsidR="00594DB7" w:rsidRPr="00FA76E0" w:rsidRDefault="00594DB7" w:rsidP="00594DB7">
      <w:pPr>
        <w:jc w:val="both"/>
        <w:rPr>
          <w:color w:val="1F1E1E"/>
          <w:sz w:val="28"/>
          <w:szCs w:val="28"/>
        </w:rPr>
      </w:pPr>
      <w:r w:rsidRPr="00FA76E0">
        <w:rPr>
          <w:b/>
          <w:color w:val="1F1E1E"/>
          <w:sz w:val="28"/>
          <w:szCs w:val="28"/>
        </w:rPr>
        <w:t>Điều 20:</w:t>
      </w:r>
      <w:r w:rsidRPr="00FA76E0">
        <w:rPr>
          <w:color w:val="1F1E1E"/>
          <w:sz w:val="28"/>
          <w:szCs w:val="28"/>
        </w:rPr>
        <w:t xml:space="preserve"> </w:t>
      </w:r>
      <w:r w:rsidRPr="00FA76E0">
        <w:rPr>
          <w:b/>
          <w:bCs/>
          <w:color w:val="1F1E1E"/>
          <w:sz w:val="28"/>
          <w:szCs w:val="28"/>
        </w:rPr>
        <w:t>Lưu thông và đậu xe tại Khu vực gửi/giữ xe</w:t>
      </w:r>
    </w:p>
    <w:p w:rsidR="00594DB7" w:rsidRPr="00FA76E0" w:rsidRDefault="00594DB7" w:rsidP="00594DB7">
      <w:pPr>
        <w:spacing w:after="150"/>
        <w:jc w:val="both"/>
        <w:rPr>
          <w:color w:val="1F1E1E"/>
          <w:sz w:val="28"/>
          <w:szCs w:val="28"/>
        </w:rPr>
      </w:pPr>
      <w:r w:rsidRPr="00FA76E0">
        <w:rPr>
          <w:color w:val="1F1E1E"/>
          <w:sz w:val="28"/>
          <w:szCs w:val="28"/>
        </w:rPr>
        <w:t>1.   Cư dân được bố trí để xe đạp, xe máy tại khu vực gửi/giữ xe tại tầng hầm theo quy định trong Hợp đồng đã ký với Chủ đầu tư. Riêng xe ô tô cư dân phải đăng ký với chủ đầu tư để được hướng dẫn sử dụng dịch vụ trông giữ xe này;</w:t>
      </w:r>
    </w:p>
    <w:p w:rsidR="00594DB7" w:rsidRPr="00FA76E0" w:rsidRDefault="00594DB7" w:rsidP="00594DB7">
      <w:pPr>
        <w:spacing w:after="150"/>
        <w:jc w:val="both"/>
        <w:rPr>
          <w:color w:val="1F1E1E"/>
          <w:sz w:val="28"/>
          <w:szCs w:val="28"/>
        </w:rPr>
      </w:pPr>
      <w:r w:rsidRPr="00FA76E0">
        <w:rPr>
          <w:color w:val="1F1E1E"/>
          <w:sz w:val="28"/>
          <w:szCs w:val="28"/>
        </w:rPr>
        <w:t>2.   Cư dân và khách gửi xe phải tuân thủ và thực hiện nghiêm túc các quy định dưới đây:</w:t>
      </w:r>
    </w:p>
    <w:p w:rsidR="00594DB7" w:rsidRPr="00FA76E0" w:rsidRDefault="00594DB7" w:rsidP="00594DB7">
      <w:pPr>
        <w:numPr>
          <w:ilvl w:val="0"/>
          <w:numId w:val="21"/>
        </w:numPr>
        <w:ind w:left="300"/>
        <w:jc w:val="both"/>
        <w:rPr>
          <w:color w:val="1F1E1E"/>
          <w:sz w:val="28"/>
          <w:szCs w:val="28"/>
        </w:rPr>
      </w:pPr>
      <w:r w:rsidRPr="00FA76E0">
        <w:rPr>
          <w:color w:val="1F1E1E"/>
          <w:sz w:val="28"/>
          <w:szCs w:val="28"/>
        </w:rPr>
        <w:t>Chấp hành đúng Nội quy bãi giữ xe;</w:t>
      </w:r>
    </w:p>
    <w:p w:rsidR="00594DB7" w:rsidRPr="00FA76E0" w:rsidRDefault="00594DB7" w:rsidP="00594DB7">
      <w:pPr>
        <w:numPr>
          <w:ilvl w:val="0"/>
          <w:numId w:val="21"/>
        </w:numPr>
        <w:ind w:left="300"/>
        <w:jc w:val="both"/>
        <w:rPr>
          <w:color w:val="1F1E1E"/>
          <w:sz w:val="28"/>
          <w:szCs w:val="28"/>
        </w:rPr>
      </w:pPr>
      <w:r w:rsidRPr="00FA76E0">
        <w:rPr>
          <w:color w:val="1F1E1E"/>
          <w:sz w:val="28"/>
          <w:szCs w:val="28"/>
        </w:rPr>
        <w:t>Đỗ/đậu xe đúng nơi quy định;</w:t>
      </w:r>
    </w:p>
    <w:p w:rsidR="00594DB7" w:rsidRPr="00FA76E0" w:rsidRDefault="00594DB7" w:rsidP="00594DB7">
      <w:pPr>
        <w:numPr>
          <w:ilvl w:val="0"/>
          <w:numId w:val="21"/>
        </w:numPr>
        <w:ind w:left="300"/>
        <w:jc w:val="both"/>
        <w:rPr>
          <w:color w:val="1F1E1E"/>
          <w:sz w:val="28"/>
          <w:szCs w:val="28"/>
        </w:rPr>
      </w:pPr>
      <w:r w:rsidRPr="00FA76E0">
        <w:rPr>
          <w:color w:val="1F1E1E"/>
          <w:sz w:val="28"/>
          <w:szCs w:val="28"/>
        </w:rPr>
        <w:t>Lấy/trả thẻ xe khi gửi/lấy xe;</w:t>
      </w:r>
    </w:p>
    <w:p w:rsidR="00594DB7" w:rsidRPr="00FA76E0" w:rsidRDefault="00594DB7" w:rsidP="00594DB7">
      <w:pPr>
        <w:numPr>
          <w:ilvl w:val="0"/>
          <w:numId w:val="21"/>
        </w:numPr>
        <w:ind w:left="300"/>
        <w:jc w:val="both"/>
        <w:rPr>
          <w:color w:val="1F1E1E"/>
          <w:sz w:val="28"/>
          <w:szCs w:val="28"/>
        </w:rPr>
      </w:pPr>
      <w:r w:rsidRPr="00FA76E0">
        <w:rPr>
          <w:color w:val="1F1E1E"/>
          <w:sz w:val="28"/>
          <w:szCs w:val="28"/>
        </w:rPr>
        <w:t>Giảm tốc độ và tuân thủ nghiêm túc các bảng hướng dẫn và/hoặc chỉ dẫn của nhân viên bảo vệ khi ra vào tầng hầm;</w:t>
      </w:r>
    </w:p>
    <w:p w:rsidR="00594DB7" w:rsidRPr="00FA76E0" w:rsidRDefault="00594DB7" w:rsidP="00594DB7">
      <w:pPr>
        <w:numPr>
          <w:ilvl w:val="0"/>
          <w:numId w:val="21"/>
        </w:numPr>
        <w:ind w:left="300"/>
        <w:jc w:val="both"/>
        <w:rPr>
          <w:color w:val="1F1E1E"/>
          <w:sz w:val="28"/>
          <w:szCs w:val="28"/>
        </w:rPr>
      </w:pPr>
      <w:r w:rsidRPr="00FA76E0">
        <w:rPr>
          <w:color w:val="1F1E1E"/>
          <w:sz w:val="28"/>
          <w:szCs w:val="28"/>
        </w:rPr>
        <w:t>Đảm bảo an toàn chiều cao của xe khi ra/vào tầng hầm;</w:t>
      </w:r>
    </w:p>
    <w:p w:rsidR="00594DB7" w:rsidRPr="00FA76E0" w:rsidRDefault="00594DB7" w:rsidP="00594DB7">
      <w:pPr>
        <w:numPr>
          <w:ilvl w:val="0"/>
          <w:numId w:val="21"/>
        </w:numPr>
        <w:ind w:left="300"/>
        <w:jc w:val="both"/>
        <w:rPr>
          <w:color w:val="1F1E1E"/>
          <w:sz w:val="28"/>
          <w:szCs w:val="28"/>
        </w:rPr>
      </w:pPr>
      <w:r w:rsidRPr="00FA76E0">
        <w:rPr>
          <w:color w:val="1F1E1E"/>
          <w:sz w:val="28"/>
          <w:szCs w:val="28"/>
        </w:rPr>
        <w:t>Nghiêm cấm để bất kỳ đồ vật nào khác (bao gồm cả các vật dễ gây cháy/nổ và không gây cháy/nổ) tại khu vực để/đậu xe; đậu xe bừa bãi hay đậu xe tại bất kỳ khu vực nào khác của các công trình công cộng không được quy định làm nơi để xe;</w:t>
      </w:r>
    </w:p>
    <w:p w:rsidR="00594DB7" w:rsidRPr="00FA76E0" w:rsidRDefault="00594DB7" w:rsidP="00594DB7">
      <w:pPr>
        <w:numPr>
          <w:ilvl w:val="0"/>
          <w:numId w:val="21"/>
        </w:numPr>
        <w:ind w:left="300"/>
        <w:jc w:val="both"/>
        <w:rPr>
          <w:color w:val="1F1E1E"/>
          <w:sz w:val="28"/>
          <w:szCs w:val="28"/>
        </w:rPr>
      </w:pPr>
      <w:r w:rsidRPr="00FA76E0">
        <w:rPr>
          <w:color w:val="1F1E1E"/>
          <w:sz w:val="28"/>
          <w:szCs w:val="28"/>
        </w:rPr>
        <w:t>Không nổ máy xe không tải trong hầm xe;</w:t>
      </w:r>
    </w:p>
    <w:p w:rsidR="00594DB7" w:rsidRPr="00FA76E0" w:rsidRDefault="00594DB7" w:rsidP="00594DB7">
      <w:pPr>
        <w:numPr>
          <w:ilvl w:val="0"/>
          <w:numId w:val="21"/>
        </w:numPr>
        <w:ind w:left="300"/>
        <w:jc w:val="both"/>
        <w:rPr>
          <w:color w:val="1F1E1E"/>
          <w:sz w:val="28"/>
          <w:szCs w:val="28"/>
        </w:rPr>
      </w:pPr>
      <w:r w:rsidRPr="00FA76E0">
        <w:rPr>
          <w:color w:val="1F1E1E"/>
          <w:sz w:val="28"/>
          <w:szCs w:val="28"/>
        </w:rPr>
        <w:t>Không làm mất vệ sinh, gây ồn ào, mất trật tự trong chỗ đậu xe dưới bất kỳ hình thức nào (rửa xe, sửa xe….) hoặc tại các khu vực công cộng;</w:t>
      </w:r>
    </w:p>
    <w:p w:rsidR="00594DB7" w:rsidRPr="00FA76E0" w:rsidRDefault="00594DB7" w:rsidP="00594DB7">
      <w:pPr>
        <w:numPr>
          <w:ilvl w:val="0"/>
          <w:numId w:val="21"/>
        </w:numPr>
        <w:ind w:left="300"/>
        <w:jc w:val="both"/>
        <w:rPr>
          <w:color w:val="1F1E1E"/>
          <w:sz w:val="28"/>
          <w:szCs w:val="28"/>
        </w:rPr>
      </w:pPr>
      <w:r w:rsidRPr="00FA76E0">
        <w:rPr>
          <w:color w:val="1F1E1E"/>
          <w:sz w:val="28"/>
          <w:szCs w:val="28"/>
        </w:rPr>
        <w:t>Cư dân phải đảm bảo rằng các loại xe mà mình điều khiển là có nguồn gốc hợp pháp, không có nguy cơ cháy nổ trong khu vực đậu xe của  Chung cư Nam Xa La. Nếu thiệt hại xảy ra bởi các loại xe của cư dân thì cư dân chịu trách nhiệm về việc để xảy ra thiệt hại đó. Khi xe ra/vào, nếu va quệt xe khác hoặc làm hư hỏng đến những công trình công cộng gây thiệt hại thì chủ phương tiện phải bồi thường tùy theo từng trường hợp;</w:t>
      </w:r>
    </w:p>
    <w:p w:rsidR="00594DB7" w:rsidRPr="00FA76E0" w:rsidRDefault="00594DB7" w:rsidP="00594DB7">
      <w:pPr>
        <w:numPr>
          <w:ilvl w:val="0"/>
          <w:numId w:val="21"/>
        </w:numPr>
        <w:ind w:left="300"/>
        <w:jc w:val="both"/>
        <w:rPr>
          <w:color w:val="1F1E1E"/>
          <w:sz w:val="28"/>
          <w:szCs w:val="28"/>
        </w:rPr>
      </w:pPr>
      <w:r w:rsidRPr="00FA76E0">
        <w:rPr>
          <w:color w:val="1F1E1E"/>
          <w:sz w:val="28"/>
          <w:szCs w:val="28"/>
        </w:rPr>
        <w:t>Nhân viên giữ xe và Ban quản lý không chịu trách nhiệm với bất kỳ khiếu nại nào đối với các trường hợp không thực hiện đúng các quy định nêu trên;</w:t>
      </w:r>
    </w:p>
    <w:p w:rsidR="00594DB7" w:rsidRPr="00FA76E0" w:rsidRDefault="00594DB7" w:rsidP="00594DB7">
      <w:pPr>
        <w:numPr>
          <w:ilvl w:val="0"/>
          <w:numId w:val="21"/>
        </w:numPr>
        <w:ind w:left="300"/>
        <w:jc w:val="both"/>
        <w:rPr>
          <w:color w:val="1F1E1E"/>
          <w:sz w:val="28"/>
          <w:szCs w:val="28"/>
        </w:rPr>
      </w:pPr>
      <w:r w:rsidRPr="00FA76E0">
        <w:rPr>
          <w:color w:val="1F1E1E"/>
          <w:sz w:val="28"/>
          <w:szCs w:val="28"/>
        </w:rPr>
        <w:t>Không sử dụng chỗ đậu xe váo các mục đích khác.</w:t>
      </w:r>
    </w:p>
    <w:p w:rsidR="00594DB7" w:rsidRDefault="00594DB7" w:rsidP="00594DB7">
      <w:pPr>
        <w:spacing w:after="150"/>
        <w:jc w:val="center"/>
        <w:rPr>
          <w:b/>
          <w:color w:val="1F1E1E"/>
          <w:sz w:val="28"/>
          <w:szCs w:val="28"/>
        </w:rPr>
      </w:pPr>
    </w:p>
    <w:p w:rsidR="00E767BE" w:rsidRPr="00FA76E0" w:rsidRDefault="00594DB7" w:rsidP="00594DB7">
      <w:pPr>
        <w:spacing w:after="150"/>
        <w:jc w:val="center"/>
        <w:rPr>
          <w:sz w:val="28"/>
          <w:szCs w:val="28"/>
        </w:rPr>
      </w:pPr>
      <w:r w:rsidRPr="00FA76E0">
        <w:rPr>
          <w:b/>
          <w:color w:val="1F1E1E"/>
          <w:sz w:val="28"/>
          <w:szCs w:val="28"/>
        </w:rPr>
        <w:t>MỤC X</w:t>
      </w:r>
    </w:p>
    <w:p w:rsidR="00594DB7" w:rsidRPr="00FA76E0" w:rsidRDefault="00594DB7" w:rsidP="00E767BE">
      <w:pPr>
        <w:spacing w:line="312" w:lineRule="auto"/>
        <w:jc w:val="center"/>
        <w:rPr>
          <w:sz w:val="28"/>
          <w:szCs w:val="28"/>
        </w:rPr>
      </w:pPr>
      <w:r w:rsidRPr="00FA76E0">
        <w:rPr>
          <w:b/>
          <w:sz w:val="28"/>
          <w:szCs w:val="28"/>
        </w:rPr>
        <w:t>XỬ LÍ VI PHẠM VÀ TỔ CHỨC THỰC HIỆN</w:t>
      </w:r>
    </w:p>
    <w:p w:rsidR="00594DB7" w:rsidRPr="00FA76E0" w:rsidRDefault="00594DB7" w:rsidP="00594DB7">
      <w:pPr>
        <w:spacing w:line="312" w:lineRule="auto"/>
        <w:jc w:val="both"/>
        <w:rPr>
          <w:b/>
          <w:sz w:val="28"/>
          <w:szCs w:val="28"/>
        </w:rPr>
      </w:pPr>
    </w:p>
    <w:p w:rsidR="00594DB7" w:rsidRPr="00FA76E0" w:rsidRDefault="00594DB7" w:rsidP="00594DB7">
      <w:pPr>
        <w:spacing w:line="312" w:lineRule="auto"/>
        <w:jc w:val="both"/>
        <w:rPr>
          <w:b/>
          <w:sz w:val="28"/>
          <w:szCs w:val="28"/>
        </w:rPr>
      </w:pPr>
      <w:r w:rsidRPr="00FA76E0">
        <w:rPr>
          <w:b/>
          <w:sz w:val="28"/>
          <w:szCs w:val="28"/>
        </w:rPr>
        <w:tab/>
        <w:t xml:space="preserve">Điều 21 : Xử lý vi phạm </w:t>
      </w:r>
    </w:p>
    <w:p w:rsidR="00594DB7" w:rsidRPr="00FA76E0" w:rsidRDefault="00594DB7" w:rsidP="00594DB7">
      <w:pPr>
        <w:numPr>
          <w:ilvl w:val="0"/>
          <w:numId w:val="14"/>
        </w:numPr>
        <w:tabs>
          <w:tab w:val="clear" w:pos="1440"/>
          <w:tab w:val="num" w:pos="0"/>
          <w:tab w:val="left" w:pos="1200"/>
        </w:tabs>
        <w:spacing w:line="312" w:lineRule="auto"/>
        <w:ind w:left="0" w:firstLine="720"/>
        <w:jc w:val="both"/>
        <w:rPr>
          <w:sz w:val="28"/>
          <w:szCs w:val="28"/>
        </w:rPr>
      </w:pPr>
      <w:r w:rsidRPr="00FA76E0">
        <w:rPr>
          <w:sz w:val="28"/>
          <w:szCs w:val="28"/>
        </w:rPr>
        <w:lastRenderedPageBreak/>
        <w:t>Xử lý các hành vi vi phạm nội quy này được thực hiện theo quy định của pháp luật về xử lý vi phạm trong quản lý sử dụng nhà;</w:t>
      </w:r>
    </w:p>
    <w:p w:rsidR="00594DB7" w:rsidRPr="00FA76E0" w:rsidRDefault="00594DB7" w:rsidP="00594DB7">
      <w:pPr>
        <w:numPr>
          <w:ilvl w:val="0"/>
          <w:numId w:val="14"/>
        </w:numPr>
        <w:tabs>
          <w:tab w:val="clear" w:pos="1440"/>
          <w:tab w:val="num" w:pos="0"/>
          <w:tab w:val="left" w:pos="1200"/>
        </w:tabs>
        <w:spacing w:line="312" w:lineRule="auto"/>
        <w:ind w:left="0" w:firstLine="720"/>
        <w:jc w:val="both"/>
        <w:rPr>
          <w:sz w:val="28"/>
          <w:szCs w:val="28"/>
        </w:rPr>
      </w:pPr>
      <w:r w:rsidRPr="00FA76E0">
        <w:rPr>
          <w:sz w:val="28"/>
          <w:szCs w:val="28"/>
        </w:rPr>
        <w:t xml:space="preserve">Người nào lợi dụng chức vụ, quyền hạn làm trái các quy định về quản lý sử dụng nhà chung cư thì tùy mức độ vi phạm sẽ bị xử lý hành chính hoặc truy cứu trách nhiệm hình sự. Người có hành vi vi phạm nếu gây thiệt hại về vật chất phải bồi thường. </w:t>
      </w:r>
    </w:p>
    <w:p w:rsidR="00594DB7" w:rsidRPr="00FA76E0" w:rsidRDefault="00594DB7" w:rsidP="00594DB7">
      <w:pPr>
        <w:spacing w:line="312" w:lineRule="auto"/>
        <w:ind w:firstLine="720"/>
        <w:jc w:val="both"/>
        <w:rPr>
          <w:sz w:val="28"/>
          <w:szCs w:val="28"/>
        </w:rPr>
      </w:pPr>
      <w:r w:rsidRPr="00FA76E0">
        <w:rPr>
          <w:b/>
          <w:sz w:val="28"/>
          <w:szCs w:val="28"/>
        </w:rPr>
        <w:t xml:space="preserve">Điều </w:t>
      </w:r>
      <w:r w:rsidRPr="00FA76E0">
        <w:rPr>
          <w:b/>
          <w:sz w:val="28"/>
          <w:szCs w:val="28"/>
          <w:lang w:val="vi-VN"/>
        </w:rPr>
        <w:t>2</w:t>
      </w:r>
      <w:r w:rsidRPr="00FA76E0">
        <w:rPr>
          <w:b/>
          <w:sz w:val="28"/>
          <w:szCs w:val="28"/>
        </w:rPr>
        <w:t>2:</w:t>
      </w:r>
      <w:r w:rsidRPr="00FA76E0">
        <w:rPr>
          <w:sz w:val="28"/>
          <w:szCs w:val="28"/>
        </w:rPr>
        <w:t xml:space="preserve"> </w:t>
      </w:r>
      <w:r w:rsidRPr="00FA76E0">
        <w:rPr>
          <w:b/>
          <w:sz w:val="28"/>
          <w:szCs w:val="28"/>
        </w:rPr>
        <w:t>Tổ chức thực hiện</w:t>
      </w:r>
      <w:r w:rsidRPr="00FA76E0">
        <w:rPr>
          <w:sz w:val="28"/>
          <w:szCs w:val="28"/>
        </w:rPr>
        <w:t xml:space="preserve"> </w:t>
      </w:r>
    </w:p>
    <w:p w:rsidR="00594DB7" w:rsidRPr="00FA76E0" w:rsidRDefault="00594DB7" w:rsidP="00594DB7">
      <w:pPr>
        <w:numPr>
          <w:ilvl w:val="0"/>
          <w:numId w:val="15"/>
        </w:numPr>
        <w:tabs>
          <w:tab w:val="clear" w:pos="1515"/>
          <w:tab w:val="num" w:pos="0"/>
          <w:tab w:val="left" w:pos="1200"/>
        </w:tabs>
        <w:spacing w:line="312" w:lineRule="auto"/>
        <w:ind w:left="0" w:firstLine="720"/>
        <w:jc w:val="both"/>
        <w:rPr>
          <w:sz w:val="28"/>
          <w:szCs w:val="28"/>
        </w:rPr>
      </w:pPr>
      <w:r w:rsidRPr="00FA76E0">
        <w:rPr>
          <w:sz w:val="28"/>
          <w:szCs w:val="28"/>
        </w:rPr>
        <w:t>Ban quản trị nhà chung cư có trách nhiệm thông báo, phổ biến bản nội quy này đến tất cả chủ sở hữu, người sử dụng, chủ đầu tư, các tổ chức, cá nhân có liên quan có trách nhiệm chấp hành nghiêm chỉnh các quy định trong bản nội quy này;</w:t>
      </w:r>
    </w:p>
    <w:p w:rsidR="00594DB7" w:rsidRPr="00FA76E0" w:rsidRDefault="00594DB7" w:rsidP="00594DB7">
      <w:pPr>
        <w:numPr>
          <w:ilvl w:val="0"/>
          <w:numId w:val="15"/>
        </w:numPr>
        <w:tabs>
          <w:tab w:val="clear" w:pos="1515"/>
          <w:tab w:val="num" w:pos="0"/>
          <w:tab w:val="left" w:pos="1200"/>
        </w:tabs>
        <w:spacing w:line="312" w:lineRule="auto"/>
        <w:ind w:left="0" w:firstLine="720"/>
        <w:jc w:val="both"/>
        <w:rPr>
          <w:sz w:val="28"/>
          <w:szCs w:val="28"/>
        </w:rPr>
      </w:pPr>
      <w:r w:rsidRPr="00FA76E0">
        <w:rPr>
          <w:sz w:val="28"/>
          <w:szCs w:val="28"/>
        </w:rPr>
        <w:t>Bản nội quy này được sửa đổi bổ sung thêm các điều khoản khi quy định của pháp luật về quản lý sử dụng nhà chung cư có sự thay đổi hoặc Hội nghị nhà chung cư có sự thống nhất bổ sung thêm một số quy định nhằm thực hiện việc quản lý nhà chung cư được tốt hơn;</w:t>
      </w:r>
    </w:p>
    <w:p w:rsidR="00594DB7" w:rsidRPr="00FA76E0" w:rsidRDefault="00594DB7" w:rsidP="00594DB7">
      <w:pPr>
        <w:tabs>
          <w:tab w:val="num" w:pos="0"/>
          <w:tab w:val="left" w:pos="1200"/>
        </w:tabs>
        <w:spacing w:line="312" w:lineRule="auto"/>
        <w:ind w:firstLine="720"/>
        <w:jc w:val="both"/>
        <w:rPr>
          <w:b/>
          <w:sz w:val="28"/>
          <w:szCs w:val="28"/>
        </w:rPr>
      </w:pPr>
      <w:r w:rsidRPr="00FA76E0">
        <w:rPr>
          <w:sz w:val="28"/>
          <w:szCs w:val="28"/>
        </w:rPr>
        <w:t>3.  Những điều liên quan đến quyền hạn và trách nhiệm khác của chủ sở hữu, người sử dụng, chủ đầu tư, ban quản trị, các tổ chức cá nhân có liên quan đến nhà chung cư chưa được quy định trong bản Nội quy này sẽ được thực hiện theo các văn bản pháp luật hiện hành.</w:t>
      </w:r>
      <w:r w:rsidRPr="00FA76E0">
        <w:rPr>
          <w:b/>
          <w:sz w:val="28"/>
          <w:szCs w:val="28"/>
        </w:rPr>
        <w:t xml:space="preserve"> </w:t>
      </w:r>
    </w:p>
    <w:p w:rsidR="00594DB7" w:rsidRPr="00FA76E0" w:rsidRDefault="00594DB7" w:rsidP="00594DB7">
      <w:pPr>
        <w:tabs>
          <w:tab w:val="num" w:pos="0"/>
          <w:tab w:val="left" w:pos="1200"/>
        </w:tabs>
        <w:spacing w:line="312" w:lineRule="auto"/>
        <w:ind w:firstLine="720"/>
        <w:jc w:val="both"/>
        <w:rPr>
          <w:sz w:val="28"/>
          <w:szCs w:val="28"/>
        </w:rPr>
      </w:pPr>
    </w:p>
    <w:tbl>
      <w:tblPr>
        <w:tblW w:w="0" w:type="auto"/>
        <w:tblLook w:val="01E0" w:firstRow="1" w:lastRow="1" w:firstColumn="1" w:lastColumn="1" w:noHBand="0" w:noVBand="0"/>
      </w:tblPr>
      <w:tblGrid>
        <w:gridCol w:w="4188"/>
        <w:gridCol w:w="5100"/>
      </w:tblGrid>
      <w:tr w:rsidR="00594DB7" w:rsidRPr="00FA76E0" w:rsidTr="00724697">
        <w:trPr>
          <w:trHeight w:val="80"/>
        </w:trPr>
        <w:tc>
          <w:tcPr>
            <w:tcW w:w="4188" w:type="dxa"/>
            <w:shd w:val="clear" w:color="auto" w:fill="auto"/>
          </w:tcPr>
          <w:p w:rsidR="00594DB7" w:rsidRPr="00FA76E0" w:rsidRDefault="00594DB7" w:rsidP="00724697">
            <w:pPr>
              <w:spacing w:line="312" w:lineRule="auto"/>
              <w:jc w:val="both"/>
              <w:rPr>
                <w:sz w:val="28"/>
                <w:szCs w:val="28"/>
              </w:rPr>
            </w:pPr>
          </w:p>
        </w:tc>
        <w:tc>
          <w:tcPr>
            <w:tcW w:w="5100" w:type="dxa"/>
            <w:shd w:val="clear" w:color="auto" w:fill="auto"/>
          </w:tcPr>
          <w:p w:rsidR="00594DB7" w:rsidRPr="00FA76E0" w:rsidRDefault="00594DB7" w:rsidP="00724697">
            <w:pPr>
              <w:pStyle w:val="NormalWeb"/>
              <w:spacing w:before="0" w:beforeAutospacing="0" w:after="0" w:afterAutospacing="0" w:line="312" w:lineRule="auto"/>
              <w:jc w:val="center"/>
              <w:rPr>
                <w:b/>
                <w:bCs/>
                <w:sz w:val="28"/>
                <w:szCs w:val="28"/>
              </w:rPr>
            </w:pPr>
            <w:r w:rsidRPr="00FA76E0">
              <w:rPr>
                <w:b/>
                <w:sz w:val="28"/>
                <w:szCs w:val="28"/>
                <w:lang w:val="vi-VN"/>
              </w:rPr>
              <w:t>TM. HỘI NGHỊ</w:t>
            </w:r>
            <w:r w:rsidRPr="00FA76E0">
              <w:rPr>
                <w:b/>
                <w:sz w:val="28"/>
                <w:szCs w:val="28"/>
              </w:rPr>
              <w:t xml:space="preserve"> </w:t>
            </w:r>
            <w:r w:rsidRPr="00FA76E0">
              <w:rPr>
                <w:b/>
                <w:sz w:val="28"/>
                <w:szCs w:val="28"/>
                <w:lang w:val="vi-VN"/>
              </w:rPr>
              <w:t xml:space="preserve">NHÀ CHUNG CƯ </w:t>
            </w:r>
            <w:r w:rsidRPr="00FA76E0">
              <w:rPr>
                <w:b/>
                <w:sz w:val="28"/>
                <w:szCs w:val="28"/>
                <w:lang w:val="vi-VN"/>
              </w:rPr>
              <w:br/>
              <w:t>TRƯỞNG BAN</w:t>
            </w:r>
            <w:r w:rsidRPr="00FA76E0">
              <w:rPr>
                <w:b/>
                <w:sz w:val="28"/>
                <w:szCs w:val="28"/>
              </w:rPr>
              <w:t xml:space="preserve"> QUẢN TRỊ</w:t>
            </w:r>
            <w:r w:rsidRPr="00FA76E0">
              <w:rPr>
                <w:b/>
                <w:sz w:val="28"/>
                <w:szCs w:val="28"/>
                <w:lang w:val="vi-VN"/>
              </w:rPr>
              <w:br/>
            </w:r>
          </w:p>
        </w:tc>
      </w:tr>
    </w:tbl>
    <w:p w:rsidR="00594DB7" w:rsidRPr="00FA76E0" w:rsidRDefault="00594DB7" w:rsidP="00594DB7">
      <w:pPr>
        <w:spacing w:line="312" w:lineRule="auto"/>
        <w:jc w:val="both"/>
        <w:rPr>
          <w:sz w:val="28"/>
          <w:szCs w:val="28"/>
        </w:rPr>
      </w:pPr>
    </w:p>
    <w:p w:rsidR="00594DB7" w:rsidRPr="00FA76E0" w:rsidRDefault="00594DB7" w:rsidP="00594DB7">
      <w:pPr>
        <w:spacing w:line="312" w:lineRule="auto"/>
        <w:jc w:val="both"/>
        <w:rPr>
          <w:sz w:val="28"/>
          <w:szCs w:val="28"/>
        </w:rPr>
      </w:pPr>
    </w:p>
    <w:p w:rsidR="00594DB7" w:rsidRPr="00FA76E0" w:rsidRDefault="00594DB7" w:rsidP="00594DB7">
      <w:pPr>
        <w:rPr>
          <w:sz w:val="28"/>
          <w:szCs w:val="28"/>
        </w:rPr>
      </w:pPr>
    </w:p>
    <w:p w:rsidR="00594DB7" w:rsidRDefault="00594DB7" w:rsidP="00594DB7"/>
    <w:p w:rsidR="00594DB7" w:rsidRDefault="00594DB7" w:rsidP="007730D3">
      <w:pPr>
        <w:spacing w:line="312" w:lineRule="auto"/>
        <w:jc w:val="center"/>
        <w:rPr>
          <w:b/>
          <w:bCs/>
          <w:sz w:val="28"/>
          <w:szCs w:val="28"/>
          <w:lang w:val="fr-FR"/>
        </w:rPr>
      </w:pPr>
    </w:p>
    <w:p w:rsidR="00450BFF" w:rsidRDefault="00450BFF" w:rsidP="007730D3">
      <w:pPr>
        <w:spacing w:line="312" w:lineRule="auto"/>
        <w:jc w:val="center"/>
        <w:rPr>
          <w:b/>
          <w:bCs/>
          <w:sz w:val="28"/>
          <w:szCs w:val="28"/>
          <w:lang w:val="fr-FR"/>
        </w:rPr>
      </w:pPr>
    </w:p>
    <w:p w:rsidR="00450BFF" w:rsidRDefault="00450BFF" w:rsidP="007730D3">
      <w:pPr>
        <w:spacing w:line="312" w:lineRule="auto"/>
        <w:jc w:val="center"/>
        <w:rPr>
          <w:b/>
          <w:bCs/>
          <w:sz w:val="28"/>
          <w:szCs w:val="28"/>
          <w:lang w:val="fr-FR"/>
        </w:rPr>
      </w:pPr>
    </w:p>
    <w:p w:rsidR="00450BFF" w:rsidRDefault="00450BFF" w:rsidP="007730D3">
      <w:pPr>
        <w:spacing w:line="312" w:lineRule="auto"/>
        <w:jc w:val="center"/>
        <w:rPr>
          <w:b/>
          <w:bCs/>
          <w:sz w:val="28"/>
          <w:szCs w:val="28"/>
          <w:lang w:val="fr-FR"/>
        </w:rPr>
      </w:pPr>
    </w:p>
    <w:p w:rsidR="00450BFF" w:rsidRDefault="00450BFF" w:rsidP="007730D3">
      <w:pPr>
        <w:spacing w:line="312" w:lineRule="auto"/>
        <w:jc w:val="center"/>
        <w:rPr>
          <w:b/>
          <w:bCs/>
          <w:sz w:val="28"/>
          <w:szCs w:val="28"/>
          <w:lang w:val="fr-FR"/>
        </w:rPr>
      </w:pPr>
    </w:p>
    <w:p w:rsidR="00450BFF" w:rsidRDefault="00450BFF" w:rsidP="007730D3">
      <w:pPr>
        <w:spacing w:line="312" w:lineRule="auto"/>
        <w:jc w:val="center"/>
        <w:rPr>
          <w:b/>
          <w:bCs/>
          <w:sz w:val="28"/>
          <w:szCs w:val="28"/>
          <w:lang w:val="fr-FR"/>
        </w:rPr>
      </w:pPr>
    </w:p>
    <w:p w:rsidR="00450BFF" w:rsidRDefault="00450BFF" w:rsidP="007730D3">
      <w:pPr>
        <w:spacing w:line="312" w:lineRule="auto"/>
        <w:jc w:val="center"/>
        <w:rPr>
          <w:b/>
          <w:bCs/>
          <w:sz w:val="28"/>
          <w:szCs w:val="28"/>
          <w:lang w:val="fr-FR"/>
        </w:rPr>
      </w:pPr>
    </w:p>
    <w:p w:rsidR="00450BFF" w:rsidRDefault="00450BFF" w:rsidP="007730D3">
      <w:pPr>
        <w:spacing w:line="312" w:lineRule="auto"/>
        <w:jc w:val="center"/>
        <w:rPr>
          <w:b/>
          <w:bCs/>
          <w:sz w:val="28"/>
          <w:szCs w:val="28"/>
          <w:lang w:val="fr-FR"/>
        </w:rPr>
      </w:pPr>
    </w:p>
    <w:p w:rsidR="00450BFF" w:rsidRDefault="00450BFF" w:rsidP="007730D3">
      <w:pPr>
        <w:spacing w:line="312" w:lineRule="auto"/>
        <w:jc w:val="center"/>
        <w:rPr>
          <w:b/>
          <w:bCs/>
          <w:sz w:val="28"/>
          <w:szCs w:val="28"/>
          <w:lang w:val="fr-FR"/>
        </w:rPr>
      </w:pPr>
    </w:p>
    <w:p w:rsidR="00450BFF" w:rsidRDefault="00450BFF" w:rsidP="007730D3">
      <w:pPr>
        <w:spacing w:line="312" w:lineRule="auto"/>
        <w:jc w:val="center"/>
        <w:rPr>
          <w:b/>
          <w:bCs/>
          <w:sz w:val="28"/>
          <w:szCs w:val="28"/>
          <w:lang w:val="fr-FR"/>
        </w:rPr>
      </w:pPr>
    </w:p>
    <w:p w:rsidR="00450BFF" w:rsidRDefault="00450BFF" w:rsidP="007730D3">
      <w:pPr>
        <w:spacing w:line="312" w:lineRule="auto"/>
        <w:jc w:val="center"/>
        <w:rPr>
          <w:b/>
          <w:bCs/>
          <w:sz w:val="28"/>
          <w:szCs w:val="28"/>
          <w:lang w:val="fr-FR"/>
        </w:rPr>
      </w:pPr>
    </w:p>
    <w:p w:rsidR="00450BFF" w:rsidRDefault="00450BFF" w:rsidP="007730D3">
      <w:pPr>
        <w:spacing w:line="312" w:lineRule="auto"/>
        <w:jc w:val="center"/>
        <w:rPr>
          <w:b/>
          <w:bCs/>
          <w:sz w:val="28"/>
          <w:szCs w:val="28"/>
          <w:lang w:val="fr-FR"/>
        </w:rPr>
      </w:pPr>
    </w:p>
    <w:p w:rsidR="00450BFF" w:rsidRDefault="00450BFF" w:rsidP="007730D3">
      <w:pPr>
        <w:spacing w:line="312" w:lineRule="auto"/>
        <w:jc w:val="center"/>
        <w:rPr>
          <w:b/>
          <w:bCs/>
          <w:sz w:val="28"/>
          <w:szCs w:val="28"/>
          <w:lang w:val="fr-FR"/>
        </w:rPr>
      </w:pPr>
    </w:p>
    <w:p w:rsidR="00450BFF" w:rsidRDefault="00450BFF" w:rsidP="00450BFF">
      <w:pPr>
        <w:spacing w:line="312" w:lineRule="auto"/>
        <w:rPr>
          <w:b/>
          <w:bCs/>
          <w:sz w:val="28"/>
          <w:szCs w:val="28"/>
          <w:lang w:val="fr-FR"/>
        </w:rPr>
      </w:pPr>
    </w:p>
    <w:sectPr w:rsidR="00450BFF" w:rsidSect="00724697">
      <w:footerReference w:type="even" r:id="rId9"/>
      <w:footerReference w:type="default" r:id="rId10"/>
      <w:pgSz w:w="11907" w:h="16840" w:code="9"/>
      <w:pgMar w:top="899" w:right="851" w:bottom="73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C76" w:rsidRDefault="007F4C76" w:rsidP="008B27C1">
      <w:r>
        <w:separator/>
      </w:r>
    </w:p>
  </w:endnote>
  <w:endnote w:type="continuationSeparator" w:id="0">
    <w:p w:rsidR="007F4C76" w:rsidRDefault="007F4C76" w:rsidP="008B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Bold">
    <w:altName w:val="PMingLiU"/>
    <w:panose1 w:val="00000000000000000000"/>
    <w:charset w:val="88"/>
    <w:family w:val="auto"/>
    <w:notTrueType/>
    <w:pitch w:val="default"/>
    <w:sig w:usb0="00000001" w:usb1="08080000" w:usb2="00000010" w:usb3="00000000" w:csb0="00100000" w:csb1="00000000"/>
  </w:font>
  <w:font w:name="TimesNewRoman,Italic">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97" w:rsidRDefault="009D07F4" w:rsidP="00724697">
    <w:pPr>
      <w:pStyle w:val="Footer"/>
      <w:framePr w:wrap="around" w:vAnchor="text" w:hAnchor="margin" w:xAlign="right" w:y="1"/>
      <w:rPr>
        <w:rStyle w:val="PageNumber"/>
      </w:rPr>
    </w:pPr>
    <w:r>
      <w:rPr>
        <w:rStyle w:val="PageNumber"/>
      </w:rPr>
      <w:fldChar w:fldCharType="begin"/>
    </w:r>
    <w:r w:rsidR="00724697">
      <w:rPr>
        <w:rStyle w:val="PageNumber"/>
      </w:rPr>
      <w:instrText xml:space="preserve">PAGE  </w:instrText>
    </w:r>
    <w:r>
      <w:rPr>
        <w:rStyle w:val="PageNumber"/>
      </w:rPr>
      <w:fldChar w:fldCharType="end"/>
    </w:r>
  </w:p>
  <w:p w:rsidR="00724697" w:rsidRDefault="00724697" w:rsidP="007246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97" w:rsidRDefault="009D07F4" w:rsidP="00724697">
    <w:pPr>
      <w:pStyle w:val="Footer"/>
      <w:framePr w:wrap="around" w:vAnchor="text" w:hAnchor="margin" w:xAlign="right" w:y="1"/>
      <w:rPr>
        <w:rStyle w:val="PageNumber"/>
      </w:rPr>
    </w:pPr>
    <w:r>
      <w:rPr>
        <w:rStyle w:val="PageNumber"/>
      </w:rPr>
      <w:fldChar w:fldCharType="begin"/>
    </w:r>
    <w:r w:rsidR="00724697">
      <w:rPr>
        <w:rStyle w:val="PageNumber"/>
      </w:rPr>
      <w:instrText xml:space="preserve">PAGE  </w:instrText>
    </w:r>
    <w:r>
      <w:rPr>
        <w:rStyle w:val="PageNumber"/>
      </w:rPr>
      <w:fldChar w:fldCharType="separate"/>
    </w:r>
    <w:r w:rsidR="00FA40DF">
      <w:rPr>
        <w:rStyle w:val="PageNumber"/>
        <w:noProof/>
      </w:rPr>
      <w:t>21</w:t>
    </w:r>
    <w:r>
      <w:rPr>
        <w:rStyle w:val="PageNumber"/>
      </w:rPr>
      <w:fldChar w:fldCharType="end"/>
    </w:r>
  </w:p>
  <w:p w:rsidR="00724697" w:rsidRDefault="00724697" w:rsidP="007246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C76" w:rsidRDefault="007F4C76" w:rsidP="008B27C1">
      <w:r>
        <w:separator/>
      </w:r>
    </w:p>
  </w:footnote>
  <w:footnote w:type="continuationSeparator" w:id="0">
    <w:p w:rsidR="007F4C76" w:rsidRDefault="007F4C76" w:rsidP="008B2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35A"/>
    <w:multiLevelType w:val="hybridMultilevel"/>
    <w:tmpl w:val="CFBA91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0F638B"/>
    <w:multiLevelType w:val="hybridMultilevel"/>
    <w:tmpl w:val="382E87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E2A009E"/>
    <w:multiLevelType w:val="hybridMultilevel"/>
    <w:tmpl w:val="9702BA14"/>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3">
    <w:nsid w:val="11F337D1"/>
    <w:multiLevelType w:val="hybridMultilevel"/>
    <w:tmpl w:val="333CE9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4B1ACF"/>
    <w:multiLevelType w:val="hybridMultilevel"/>
    <w:tmpl w:val="7F0C5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E36511"/>
    <w:multiLevelType w:val="multilevel"/>
    <w:tmpl w:val="38EE5C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3556729D"/>
    <w:multiLevelType w:val="hybridMultilevel"/>
    <w:tmpl w:val="7996CC90"/>
    <w:lvl w:ilvl="0" w:tplc="020A77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44B62"/>
    <w:multiLevelType w:val="hybridMultilevel"/>
    <w:tmpl w:val="1D2EACEE"/>
    <w:lvl w:ilvl="0" w:tplc="E48A049C">
      <w:start w:val="1"/>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8">
    <w:nsid w:val="3DC85F89"/>
    <w:multiLevelType w:val="hybridMultilevel"/>
    <w:tmpl w:val="AA82F05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3903CE7"/>
    <w:multiLevelType w:val="multilevel"/>
    <w:tmpl w:val="443E7D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42E4F95"/>
    <w:multiLevelType w:val="hybridMultilevel"/>
    <w:tmpl w:val="AE42A1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904573A"/>
    <w:multiLevelType w:val="hybridMultilevel"/>
    <w:tmpl w:val="3A30A2A4"/>
    <w:lvl w:ilvl="0" w:tplc="0409000F">
      <w:start w:val="1"/>
      <w:numFmt w:val="decimal"/>
      <w:lvlText w:val="%1."/>
      <w:lvlJc w:val="left"/>
      <w:pPr>
        <w:tabs>
          <w:tab w:val="num" w:pos="3600"/>
        </w:tabs>
        <w:ind w:left="3600" w:hanging="360"/>
      </w:pPr>
    </w:lvl>
    <w:lvl w:ilvl="1" w:tplc="B72CB84E">
      <w:start w:val="1"/>
      <w:numFmt w:val="lowerLetter"/>
      <w:lvlText w:val="%2."/>
      <w:lvlJc w:val="left"/>
      <w:pPr>
        <w:tabs>
          <w:tab w:val="num" w:pos="4320"/>
        </w:tabs>
        <w:ind w:left="4320" w:hanging="360"/>
      </w:pPr>
      <w:rPr>
        <w:rFonts w:hint="default"/>
        <w:b w:val="0"/>
        <w:i w:val="0"/>
      </w:rPr>
    </w:lvl>
    <w:lvl w:ilvl="2" w:tplc="4C1079A6">
      <w:start w:val="1"/>
      <w:numFmt w:val="decimal"/>
      <w:lvlText w:val="%3."/>
      <w:lvlJc w:val="left"/>
      <w:pPr>
        <w:tabs>
          <w:tab w:val="num" w:pos="5220"/>
        </w:tabs>
        <w:ind w:left="5220" w:hanging="360"/>
      </w:pPr>
      <w:rPr>
        <w:b/>
        <w:color w:val="000000"/>
      </w:rPr>
    </w:lvl>
    <w:lvl w:ilvl="3" w:tplc="5140781C">
      <w:start w:val="1"/>
      <w:numFmt w:val="lowerLetter"/>
      <w:lvlText w:val="%4."/>
      <w:lvlJc w:val="left"/>
      <w:pPr>
        <w:tabs>
          <w:tab w:val="num" w:pos="5760"/>
        </w:tabs>
        <w:ind w:left="5760" w:hanging="360"/>
      </w:pPr>
      <w:rPr>
        <w:rFonts w:hint="default"/>
        <w:b w:val="0"/>
        <w:color w:val="000000"/>
      </w:rPr>
    </w:lvl>
    <w:lvl w:ilvl="4" w:tplc="1AD6F126">
      <w:start w:val="1"/>
      <w:numFmt w:val="decimal"/>
      <w:lvlText w:val="%5."/>
      <w:lvlJc w:val="left"/>
      <w:pPr>
        <w:tabs>
          <w:tab w:val="num" w:pos="6480"/>
        </w:tabs>
        <w:ind w:left="6480" w:hanging="360"/>
      </w:pPr>
      <w:rPr>
        <w:b/>
      </w:rPr>
    </w:lvl>
    <w:lvl w:ilvl="5" w:tplc="B72CB84E">
      <w:start w:val="1"/>
      <w:numFmt w:val="lowerLetter"/>
      <w:lvlText w:val="%6."/>
      <w:lvlJc w:val="left"/>
      <w:pPr>
        <w:tabs>
          <w:tab w:val="num" w:pos="7380"/>
        </w:tabs>
        <w:ind w:left="7380" w:hanging="360"/>
      </w:pPr>
      <w:rPr>
        <w:rFonts w:hint="default"/>
        <w:b w:val="0"/>
        <w:i w:val="0"/>
      </w:r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2">
    <w:nsid w:val="4D5E423C"/>
    <w:multiLevelType w:val="hybridMultilevel"/>
    <w:tmpl w:val="3CD2D2E2"/>
    <w:lvl w:ilvl="0" w:tplc="9F5029E2">
      <w:start w:val="1"/>
      <w:numFmt w:val="decimal"/>
      <w:lvlText w:val="%1."/>
      <w:lvlJc w:val="left"/>
      <w:pPr>
        <w:tabs>
          <w:tab w:val="num" w:pos="1440"/>
        </w:tabs>
        <w:ind w:left="1440" w:hanging="360"/>
      </w:pPr>
      <w:rPr>
        <w:b w:val="0"/>
        <w:color w:val="auto"/>
      </w:rPr>
    </w:lvl>
    <w:lvl w:ilvl="1" w:tplc="0DAA794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EEC77F8"/>
    <w:multiLevelType w:val="hybridMultilevel"/>
    <w:tmpl w:val="83CC8E12"/>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4">
    <w:nsid w:val="4F757A72"/>
    <w:multiLevelType w:val="hybridMultilevel"/>
    <w:tmpl w:val="725A7BB2"/>
    <w:lvl w:ilvl="0" w:tplc="0409000F">
      <w:start w:val="1"/>
      <w:numFmt w:val="decimal"/>
      <w:lvlText w:val="%1."/>
      <w:lvlJc w:val="left"/>
      <w:pPr>
        <w:tabs>
          <w:tab w:val="num" w:pos="1440"/>
        </w:tabs>
        <w:ind w:left="1440" w:hanging="360"/>
      </w:pPr>
    </w:lvl>
    <w:lvl w:ilvl="1" w:tplc="B72CB84E">
      <w:start w:val="1"/>
      <w:numFmt w:val="lowerLetter"/>
      <w:lvlText w:val="%2."/>
      <w:lvlJc w:val="left"/>
      <w:pPr>
        <w:tabs>
          <w:tab w:val="num" w:pos="2160"/>
        </w:tabs>
        <w:ind w:left="2160" w:hanging="360"/>
      </w:pPr>
      <w:rPr>
        <w:rFonts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0022FDD"/>
    <w:multiLevelType w:val="hybridMultilevel"/>
    <w:tmpl w:val="BCC09188"/>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1724E14"/>
    <w:multiLevelType w:val="hybridMultilevel"/>
    <w:tmpl w:val="3D180C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24F4775"/>
    <w:multiLevelType w:val="hybridMultilevel"/>
    <w:tmpl w:val="1D9C4BC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6A6F0239"/>
    <w:multiLevelType w:val="hybridMultilevel"/>
    <w:tmpl w:val="B5168E2A"/>
    <w:lvl w:ilvl="0" w:tplc="0409000F">
      <w:start w:val="1"/>
      <w:numFmt w:val="decimal"/>
      <w:lvlText w:val="%1."/>
      <w:lvlJc w:val="left"/>
      <w:pPr>
        <w:tabs>
          <w:tab w:val="num" w:pos="720"/>
        </w:tabs>
        <w:ind w:left="720" w:hanging="360"/>
      </w:pPr>
    </w:lvl>
    <w:lvl w:ilvl="1" w:tplc="B72CB84E">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723664"/>
    <w:multiLevelType w:val="hybridMultilevel"/>
    <w:tmpl w:val="A2B8E126"/>
    <w:lvl w:ilvl="0" w:tplc="B72CB84E">
      <w:start w:val="1"/>
      <w:numFmt w:val="lowerLetter"/>
      <w:lvlText w:val="%1."/>
      <w:lvlJc w:val="left"/>
      <w:pPr>
        <w:tabs>
          <w:tab w:val="num" w:pos="1650"/>
        </w:tabs>
        <w:ind w:left="165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715F03"/>
    <w:multiLevelType w:val="hybridMultilevel"/>
    <w:tmpl w:val="6AF0FF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788F57D0"/>
    <w:multiLevelType w:val="multilevel"/>
    <w:tmpl w:val="1F72AB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17"/>
  </w:num>
  <w:num w:numId="3">
    <w:abstractNumId w:val="15"/>
  </w:num>
  <w:num w:numId="4">
    <w:abstractNumId w:val="10"/>
  </w:num>
  <w:num w:numId="5">
    <w:abstractNumId w:val="14"/>
  </w:num>
  <w:num w:numId="6">
    <w:abstractNumId w:val="19"/>
  </w:num>
  <w:num w:numId="7">
    <w:abstractNumId w:val="4"/>
  </w:num>
  <w:num w:numId="8">
    <w:abstractNumId w:val="3"/>
  </w:num>
  <w:num w:numId="9">
    <w:abstractNumId w:val="13"/>
  </w:num>
  <w:num w:numId="10">
    <w:abstractNumId w:val="11"/>
  </w:num>
  <w:num w:numId="11">
    <w:abstractNumId w:val="8"/>
  </w:num>
  <w:num w:numId="12">
    <w:abstractNumId w:val="20"/>
  </w:num>
  <w:num w:numId="13">
    <w:abstractNumId w:val="16"/>
  </w:num>
  <w:num w:numId="14">
    <w:abstractNumId w:val="1"/>
  </w:num>
  <w:num w:numId="15">
    <w:abstractNumId w:val="2"/>
  </w:num>
  <w:num w:numId="16">
    <w:abstractNumId w:val="18"/>
  </w:num>
  <w:num w:numId="17">
    <w:abstractNumId w:val="0"/>
  </w:num>
  <w:num w:numId="18">
    <w:abstractNumId w:val="5"/>
  </w:num>
  <w:num w:numId="19">
    <w:abstractNumId w:val="7"/>
  </w:num>
  <w:num w:numId="20">
    <w:abstractNumId w:val="9"/>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30D3"/>
    <w:rsid w:val="00013E60"/>
    <w:rsid w:val="000C23A6"/>
    <w:rsid w:val="00111AD9"/>
    <w:rsid w:val="00137308"/>
    <w:rsid w:val="001516E2"/>
    <w:rsid w:val="001873A2"/>
    <w:rsid w:val="001D30C1"/>
    <w:rsid w:val="00252ED8"/>
    <w:rsid w:val="00280803"/>
    <w:rsid w:val="0035408B"/>
    <w:rsid w:val="0038040A"/>
    <w:rsid w:val="003D2A2D"/>
    <w:rsid w:val="00446F47"/>
    <w:rsid w:val="00450BFF"/>
    <w:rsid w:val="00594DB7"/>
    <w:rsid w:val="005A1A5B"/>
    <w:rsid w:val="00692A5C"/>
    <w:rsid w:val="006A0339"/>
    <w:rsid w:val="00724697"/>
    <w:rsid w:val="007730D3"/>
    <w:rsid w:val="007F4C76"/>
    <w:rsid w:val="00810EDB"/>
    <w:rsid w:val="008B27C1"/>
    <w:rsid w:val="008D1708"/>
    <w:rsid w:val="009038B5"/>
    <w:rsid w:val="0097052B"/>
    <w:rsid w:val="009B0F81"/>
    <w:rsid w:val="009D07F4"/>
    <w:rsid w:val="00A34EF3"/>
    <w:rsid w:val="00B71C7E"/>
    <w:rsid w:val="00BA563D"/>
    <w:rsid w:val="00D1128C"/>
    <w:rsid w:val="00D5528E"/>
    <w:rsid w:val="00DA4223"/>
    <w:rsid w:val="00DB1ED2"/>
    <w:rsid w:val="00E24122"/>
    <w:rsid w:val="00E767BE"/>
    <w:rsid w:val="00EB5A91"/>
    <w:rsid w:val="00EC5F08"/>
    <w:rsid w:val="00ED14E2"/>
    <w:rsid w:val="00EE0C5E"/>
    <w:rsid w:val="00EE3177"/>
    <w:rsid w:val="00F437DB"/>
    <w:rsid w:val="00FA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730D3"/>
    <w:pPr>
      <w:jc w:val="both"/>
    </w:pPr>
    <w:rPr>
      <w:rFonts w:ascii=".VnTime" w:hAnsi=".VnTime" w:cs=".VnTime"/>
      <w:sz w:val="28"/>
      <w:szCs w:val="28"/>
    </w:rPr>
  </w:style>
  <w:style w:type="character" w:customStyle="1" w:styleId="BodyText2Char">
    <w:name w:val="Body Text 2 Char"/>
    <w:basedOn w:val="DefaultParagraphFont"/>
    <w:link w:val="BodyText2"/>
    <w:rsid w:val="007730D3"/>
    <w:rPr>
      <w:rFonts w:ascii=".VnTime" w:eastAsia="Times New Roman" w:hAnsi=".VnTime" w:cs=".VnTime"/>
      <w:sz w:val="28"/>
      <w:szCs w:val="28"/>
    </w:rPr>
  </w:style>
  <w:style w:type="paragraph" w:styleId="NormalWeb">
    <w:name w:val="Normal (Web)"/>
    <w:basedOn w:val="Normal"/>
    <w:rsid w:val="007730D3"/>
    <w:pPr>
      <w:spacing w:before="100" w:beforeAutospacing="1" w:after="100" w:afterAutospacing="1"/>
    </w:pPr>
  </w:style>
  <w:style w:type="character" w:customStyle="1" w:styleId="apple-converted-space">
    <w:name w:val="apple-converted-space"/>
    <w:basedOn w:val="DefaultParagraphFont"/>
    <w:rsid w:val="007730D3"/>
  </w:style>
  <w:style w:type="paragraph" w:styleId="Footer">
    <w:name w:val="footer"/>
    <w:basedOn w:val="Normal"/>
    <w:link w:val="FooterChar"/>
    <w:rsid w:val="007730D3"/>
    <w:pPr>
      <w:tabs>
        <w:tab w:val="center" w:pos="4320"/>
        <w:tab w:val="right" w:pos="8640"/>
      </w:tabs>
    </w:pPr>
  </w:style>
  <w:style w:type="character" w:customStyle="1" w:styleId="FooterChar">
    <w:name w:val="Footer Char"/>
    <w:basedOn w:val="DefaultParagraphFont"/>
    <w:link w:val="Footer"/>
    <w:rsid w:val="007730D3"/>
    <w:rPr>
      <w:rFonts w:ascii="Times New Roman" w:eastAsia="Times New Roman" w:hAnsi="Times New Roman" w:cs="Times New Roman"/>
      <w:sz w:val="24"/>
      <w:szCs w:val="24"/>
    </w:rPr>
  </w:style>
  <w:style w:type="character" w:styleId="PageNumber">
    <w:name w:val="page number"/>
    <w:basedOn w:val="DefaultParagraphFont"/>
    <w:rsid w:val="007730D3"/>
  </w:style>
  <w:style w:type="paragraph" w:styleId="ListParagraph">
    <w:name w:val="List Paragraph"/>
    <w:basedOn w:val="Normal"/>
    <w:uiPriority w:val="34"/>
    <w:qFormat/>
    <w:rsid w:val="007730D3"/>
    <w:pPr>
      <w:ind w:left="720"/>
      <w:contextualSpacing/>
    </w:pPr>
  </w:style>
  <w:style w:type="table" w:styleId="TableGrid">
    <w:name w:val="Table Grid"/>
    <w:basedOn w:val="TableNormal"/>
    <w:uiPriority w:val="59"/>
    <w:rsid w:val="00810E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14DD8-44CF-4217-A22E-833CCEEF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22</Pages>
  <Words>6144</Words>
  <Characters>35027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LEOMAN</cp:lastModifiedBy>
  <cp:revision>11</cp:revision>
  <cp:lastPrinted>2016-05-04T03:00:00Z</cp:lastPrinted>
  <dcterms:created xsi:type="dcterms:W3CDTF">2016-05-04T01:59:00Z</dcterms:created>
  <dcterms:modified xsi:type="dcterms:W3CDTF">2016-05-09T07:38:00Z</dcterms:modified>
</cp:coreProperties>
</file>